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82" w:rsidRDefault="005174E3" w:rsidP="00410D6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</w:t>
      </w:r>
    </w:p>
    <w:p w:rsidR="00AC7D33" w:rsidRPr="000B1600" w:rsidRDefault="009F1C11" w:rsidP="00410D6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AC7D33" w:rsidRPr="000B1600">
        <w:rPr>
          <w:b/>
        </w:rPr>
        <w:t>«Утверждаю»:</w:t>
      </w:r>
    </w:p>
    <w:p w:rsidR="00AC7D33" w:rsidRPr="000B1600" w:rsidRDefault="00AC7D33" w:rsidP="00AC7D33">
      <w:pPr>
        <w:jc w:val="right"/>
      </w:pPr>
    </w:p>
    <w:p w:rsidR="00AC7D33" w:rsidRPr="000B1600" w:rsidRDefault="00AC7D33" w:rsidP="00AC7D33">
      <w:pPr>
        <w:spacing w:line="360" w:lineRule="auto"/>
        <w:jc w:val="right"/>
      </w:pPr>
      <w:r>
        <w:t>_</w:t>
      </w:r>
      <w:r w:rsidRPr="000B1600">
        <w:t xml:space="preserve">__________________ //                                                                                                    </w:t>
      </w:r>
    </w:p>
    <w:p w:rsidR="00AC7D33" w:rsidRPr="00203A79" w:rsidRDefault="00AC7D33" w:rsidP="00AC7D33">
      <w:pPr>
        <w:jc w:val="right"/>
        <w:rPr>
          <w:snapToGrid w:val="0"/>
        </w:rPr>
      </w:pPr>
      <w:r w:rsidRPr="005A6C8A">
        <w:rPr>
          <w:b/>
          <w:snapToGrid w:val="0"/>
        </w:rPr>
        <w:t xml:space="preserve">          </w:t>
      </w:r>
      <w:r w:rsidRPr="00203A79">
        <w:rPr>
          <w:b/>
          <w:snapToGrid w:val="0"/>
        </w:rPr>
        <w:t xml:space="preserve">  </w:t>
      </w:r>
      <w:r w:rsidRPr="0093211B">
        <w:rPr>
          <w:bCs/>
          <w:snapToGrid w:val="0"/>
        </w:rPr>
        <w:t>«</w:t>
      </w:r>
      <w:r w:rsidRPr="00203A79">
        <w:rPr>
          <w:snapToGrid w:val="0"/>
        </w:rPr>
        <w:t>_</w:t>
      </w:r>
      <w:r>
        <w:rPr>
          <w:snapToGrid w:val="0"/>
        </w:rPr>
        <w:t>_</w:t>
      </w:r>
      <w:r w:rsidR="009F1C11">
        <w:rPr>
          <w:snapToGrid w:val="0"/>
        </w:rPr>
        <w:t>_</w:t>
      </w:r>
      <w:r w:rsidRPr="00203A79">
        <w:rPr>
          <w:snapToGrid w:val="0"/>
        </w:rPr>
        <w:t>__» __</w:t>
      </w:r>
      <w:r w:rsidR="009432F9">
        <w:rPr>
          <w:snapToGrid w:val="0"/>
        </w:rPr>
        <w:t>________</w:t>
      </w:r>
      <w:r>
        <w:rPr>
          <w:snapToGrid w:val="0"/>
        </w:rPr>
        <w:t>_________20</w:t>
      </w:r>
      <w:r w:rsidR="00E20E21">
        <w:rPr>
          <w:snapToGrid w:val="0"/>
        </w:rPr>
        <w:t>2</w:t>
      </w:r>
      <w:r w:rsidR="002B7E02">
        <w:rPr>
          <w:snapToGrid w:val="0"/>
        </w:rPr>
        <w:t>1</w:t>
      </w:r>
      <w:r w:rsidRPr="00203A79">
        <w:rPr>
          <w:snapToGrid w:val="0"/>
        </w:rPr>
        <w:t>г.</w:t>
      </w:r>
    </w:p>
    <w:p w:rsidR="00C74C0E" w:rsidRPr="009F1C11" w:rsidRDefault="00C74C0E" w:rsidP="0019203E">
      <w:pPr>
        <w:jc w:val="center"/>
        <w:rPr>
          <w:b/>
          <w:snapToGrid w:val="0"/>
          <w:sz w:val="32"/>
          <w:szCs w:val="32"/>
        </w:rPr>
      </w:pPr>
    </w:p>
    <w:p w:rsidR="001E36EC" w:rsidRDefault="00B61D09" w:rsidP="00655CE2">
      <w:pPr>
        <w:jc w:val="center"/>
        <w:rPr>
          <w:b/>
          <w:snapToGrid w:val="0"/>
          <w:sz w:val="32"/>
          <w:szCs w:val="32"/>
        </w:rPr>
      </w:pPr>
      <w:r w:rsidRPr="009F1C11">
        <w:rPr>
          <w:b/>
          <w:snapToGrid w:val="0"/>
          <w:sz w:val="32"/>
          <w:szCs w:val="32"/>
        </w:rPr>
        <w:t>Техническое задание</w:t>
      </w:r>
    </w:p>
    <w:p w:rsidR="003E78D2" w:rsidRPr="006E3315" w:rsidRDefault="00512800" w:rsidP="00D31238">
      <w:pPr>
        <w:rPr>
          <w:b/>
          <w:i/>
          <w:sz w:val="22"/>
          <w:szCs w:val="22"/>
        </w:rPr>
      </w:pPr>
      <w:r>
        <w:rPr>
          <w:b/>
          <w:snapToGrid w:val="0"/>
          <w:sz w:val="32"/>
          <w:szCs w:val="32"/>
        </w:rPr>
        <w:t xml:space="preserve">          </w:t>
      </w:r>
      <w:r w:rsidR="00403E3B" w:rsidRPr="00512800">
        <w:rPr>
          <w:b/>
          <w:i/>
          <w:snapToGrid w:val="0"/>
        </w:rPr>
        <w:t>Объект:</w:t>
      </w:r>
      <w:r w:rsidR="002B7E9D" w:rsidRPr="002B7E9D">
        <w:rPr>
          <w:i/>
          <w:sz w:val="22"/>
          <w:szCs w:val="22"/>
        </w:rPr>
        <w:t xml:space="preserve"> </w:t>
      </w:r>
      <w:r w:rsidR="00AB3143" w:rsidRPr="006E3315">
        <w:rPr>
          <w:b/>
          <w:i/>
          <w:sz w:val="22"/>
          <w:szCs w:val="22"/>
        </w:rPr>
        <w:t xml:space="preserve">«Офис продаж», строительный адрес: г. Екатеринбург, ул. Щербакова 12 стр.1 </w:t>
      </w:r>
    </w:p>
    <w:p w:rsidR="00403E3B" w:rsidRDefault="00403E3B" w:rsidP="003E78D2">
      <w:pPr>
        <w:tabs>
          <w:tab w:val="left" w:pos="6230"/>
        </w:tabs>
        <w:ind w:firstLine="720"/>
        <w:jc w:val="center"/>
        <w:rPr>
          <w:b/>
          <w:i/>
          <w:snapToGrid w:val="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20"/>
        <w:gridCol w:w="6946"/>
      </w:tblGrid>
      <w:tr w:rsidR="00FF3470" w:rsidRPr="00DE6F9A" w:rsidTr="003E78D2">
        <w:tc>
          <w:tcPr>
            <w:tcW w:w="699" w:type="dxa"/>
          </w:tcPr>
          <w:p w:rsidR="00FF3470" w:rsidRPr="00FE1699" w:rsidRDefault="00FF3470" w:rsidP="000F19FD">
            <w:pPr>
              <w:tabs>
                <w:tab w:val="left" w:pos="623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E1699">
              <w:rPr>
                <w:b/>
                <w:snapToGrid w:val="0"/>
                <w:sz w:val="22"/>
                <w:szCs w:val="22"/>
              </w:rPr>
              <w:t>№№</w:t>
            </w:r>
          </w:p>
          <w:p w:rsidR="00FF3470" w:rsidRPr="00FE1699" w:rsidRDefault="00FF3470" w:rsidP="000F19FD">
            <w:pPr>
              <w:tabs>
                <w:tab w:val="left" w:pos="623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E1699">
              <w:rPr>
                <w:b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3520" w:type="dxa"/>
          </w:tcPr>
          <w:p w:rsidR="00FF3470" w:rsidRPr="00FE1699" w:rsidRDefault="00FF3470" w:rsidP="000F19FD">
            <w:pPr>
              <w:tabs>
                <w:tab w:val="left" w:pos="623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E1699">
              <w:rPr>
                <w:b/>
                <w:snapToGrid w:val="0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46" w:type="dxa"/>
          </w:tcPr>
          <w:p w:rsidR="00FF3470" w:rsidRPr="00FE1699" w:rsidRDefault="00FF3470" w:rsidP="000F19FD">
            <w:pPr>
              <w:tabs>
                <w:tab w:val="left" w:pos="623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E1699">
              <w:rPr>
                <w:b/>
                <w:snapToGrid w:val="0"/>
                <w:sz w:val="22"/>
                <w:szCs w:val="22"/>
              </w:rPr>
              <w:t>Основные данные и требования</w:t>
            </w:r>
          </w:p>
        </w:tc>
      </w:tr>
      <w:tr w:rsidR="00FF3470" w:rsidRPr="00DE6F9A" w:rsidTr="003E78D2">
        <w:tc>
          <w:tcPr>
            <w:tcW w:w="699" w:type="dxa"/>
          </w:tcPr>
          <w:p w:rsidR="00FF3470" w:rsidRPr="00FE1699" w:rsidRDefault="00FF3470" w:rsidP="000F19FD">
            <w:pPr>
              <w:tabs>
                <w:tab w:val="left" w:pos="623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E169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20" w:type="dxa"/>
          </w:tcPr>
          <w:p w:rsidR="00FF3470" w:rsidRPr="00FE1699" w:rsidRDefault="00FF3470" w:rsidP="000F19FD">
            <w:pPr>
              <w:tabs>
                <w:tab w:val="left" w:pos="623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E169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FF3470" w:rsidRPr="00FE1699" w:rsidRDefault="00FF3470" w:rsidP="000F19FD">
            <w:pPr>
              <w:tabs>
                <w:tab w:val="left" w:pos="623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E1699">
              <w:rPr>
                <w:b/>
                <w:snapToGrid w:val="0"/>
                <w:sz w:val="22"/>
                <w:szCs w:val="22"/>
              </w:rPr>
              <w:t>3</w:t>
            </w:r>
          </w:p>
        </w:tc>
      </w:tr>
    </w:tbl>
    <w:p w:rsidR="00E00B87" w:rsidRPr="00DE6F9A" w:rsidRDefault="004A104D" w:rsidP="00BC2D90">
      <w:pPr>
        <w:tabs>
          <w:tab w:val="left" w:pos="6230"/>
        </w:tabs>
        <w:ind w:firstLine="720"/>
        <w:jc w:val="center"/>
        <w:rPr>
          <w:b/>
          <w:snapToGrid w:val="0"/>
          <w:sz w:val="28"/>
          <w:szCs w:val="28"/>
        </w:rPr>
      </w:pPr>
      <w:r w:rsidRPr="00DE6F9A">
        <w:rPr>
          <w:b/>
          <w:snapToGrid w:val="0"/>
        </w:rPr>
        <w:t>1.</w:t>
      </w:r>
      <w:r w:rsidR="00FF3470" w:rsidRPr="00DE6F9A">
        <w:rPr>
          <w:b/>
          <w:snapToGrid w:val="0"/>
        </w:rPr>
        <w:t>Общие данные.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6946"/>
      </w:tblGrid>
      <w:tr w:rsidR="0040488F" w:rsidRPr="005A6278" w:rsidTr="003E78D2">
        <w:tc>
          <w:tcPr>
            <w:tcW w:w="534" w:type="dxa"/>
          </w:tcPr>
          <w:p w:rsidR="00B32796" w:rsidRPr="006D7460" w:rsidRDefault="004A104D" w:rsidP="000F19FD">
            <w:pPr>
              <w:tabs>
                <w:tab w:val="left" w:pos="6230"/>
              </w:tabs>
              <w:jc w:val="center"/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3685" w:type="dxa"/>
          </w:tcPr>
          <w:p w:rsidR="00B32796" w:rsidRPr="006D7460" w:rsidRDefault="004A104D" w:rsidP="000F19FD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Объект и адрес</w:t>
            </w:r>
          </w:p>
        </w:tc>
        <w:tc>
          <w:tcPr>
            <w:tcW w:w="6946" w:type="dxa"/>
          </w:tcPr>
          <w:p w:rsidR="002938CD" w:rsidRPr="003E78D2" w:rsidRDefault="002938CD" w:rsidP="0091253D">
            <w:pPr>
              <w:ind w:righ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bookmarkStart w:id="1" w:name="_Hlk28351692"/>
            <w:r w:rsidR="00AB3143">
              <w:rPr>
                <w:sz w:val="22"/>
                <w:szCs w:val="22"/>
              </w:rPr>
              <w:t>:</w:t>
            </w:r>
            <w:proofErr w:type="gramEnd"/>
            <w:r w:rsidR="00AB3143">
              <w:rPr>
                <w:sz w:val="22"/>
                <w:szCs w:val="22"/>
              </w:rPr>
              <w:t xml:space="preserve"> « Офис Продаж» </w:t>
            </w:r>
          </w:p>
          <w:bookmarkEnd w:id="1"/>
          <w:p w:rsidR="002938CD" w:rsidRPr="006D7460" w:rsidRDefault="002938CD" w:rsidP="002938CD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422B82">
              <w:rPr>
                <w:snapToGrid w:val="0"/>
                <w:sz w:val="22"/>
                <w:szCs w:val="22"/>
              </w:rPr>
              <w:t xml:space="preserve">Отв. </w:t>
            </w:r>
            <w:r w:rsidR="00AB3143" w:rsidRPr="00422B82">
              <w:rPr>
                <w:snapToGrid w:val="0"/>
                <w:sz w:val="22"/>
                <w:szCs w:val="22"/>
              </w:rPr>
              <w:t>Л</w:t>
            </w:r>
            <w:r w:rsidRPr="00422B82">
              <w:rPr>
                <w:snapToGrid w:val="0"/>
                <w:sz w:val="22"/>
                <w:szCs w:val="22"/>
              </w:rPr>
              <w:t>ицо</w:t>
            </w:r>
            <w:r w:rsidR="00AB3143">
              <w:rPr>
                <w:snapToGrid w:val="0"/>
                <w:sz w:val="22"/>
                <w:szCs w:val="22"/>
              </w:rPr>
              <w:t>: ___________________________________________</w:t>
            </w:r>
            <w:r w:rsidRPr="00422B82">
              <w:rPr>
                <w:snapToGrid w:val="0"/>
                <w:sz w:val="22"/>
                <w:szCs w:val="22"/>
              </w:rPr>
              <w:t xml:space="preserve"> </w:t>
            </w:r>
          </w:p>
          <w:p w:rsidR="00245228" w:rsidRPr="006D7460" w:rsidRDefault="002938CD" w:rsidP="0091253D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Исполнитель: </w:t>
            </w:r>
            <w:r w:rsidR="00AB3143">
              <w:rPr>
                <w:snapToGrid w:val="0"/>
                <w:sz w:val="22"/>
                <w:szCs w:val="22"/>
              </w:rPr>
              <w:t>_________________________________________</w:t>
            </w:r>
          </w:p>
        </w:tc>
      </w:tr>
      <w:tr w:rsidR="00550332" w:rsidRPr="005A6278" w:rsidTr="003E78D2">
        <w:tc>
          <w:tcPr>
            <w:tcW w:w="534" w:type="dxa"/>
          </w:tcPr>
          <w:p w:rsidR="00550332" w:rsidRPr="006D7460" w:rsidRDefault="00550332" w:rsidP="00550332">
            <w:pPr>
              <w:tabs>
                <w:tab w:val="left" w:pos="6230"/>
              </w:tabs>
              <w:jc w:val="center"/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3685" w:type="dxa"/>
          </w:tcPr>
          <w:p w:rsidR="00550332" w:rsidRDefault="00550332" w:rsidP="00550332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Заказчик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550332" w:rsidRPr="006D7460" w:rsidRDefault="00550332" w:rsidP="00550332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Подрядчик:</w:t>
            </w:r>
          </w:p>
        </w:tc>
        <w:tc>
          <w:tcPr>
            <w:tcW w:w="6946" w:type="dxa"/>
          </w:tcPr>
          <w:p w:rsidR="00550332" w:rsidRDefault="00D41948" w:rsidP="00550332">
            <w:pPr>
              <w:tabs>
                <w:tab w:val="left" w:pos="6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550332" w:rsidRPr="006D7460" w:rsidRDefault="00550332" w:rsidP="00550332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</w:p>
        </w:tc>
      </w:tr>
      <w:tr w:rsidR="0040488F" w:rsidRPr="0040488F" w:rsidTr="003E78D2">
        <w:trPr>
          <w:trHeight w:val="348"/>
        </w:trPr>
        <w:tc>
          <w:tcPr>
            <w:tcW w:w="534" w:type="dxa"/>
          </w:tcPr>
          <w:p w:rsidR="004A104D" w:rsidRPr="006D7460" w:rsidRDefault="004A104D" w:rsidP="000F19FD">
            <w:pPr>
              <w:tabs>
                <w:tab w:val="left" w:pos="6230"/>
              </w:tabs>
              <w:jc w:val="center"/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1.3</w:t>
            </w:r>
          </w:p>
        </w:tc>
        <w:tc>
          <w:tcPr>
            <w:tcW w:w="3685" w:type="dxa"/>
          </w:tcPr>
          <w:p w:rsidR="002240E7" w:rsidRPr="006D7460" w:rsidRDefault="00D31238" w:rsidP="00E222D0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</w:t>
            </w:r>
            <w:r w:rsidR="00E222D0">
              <w:rPr>
                <w:snapToGrid w:val="0"/>
                <w:sz w:val="22"/>
                <w:szCs w:val="22"/>
              </w:rPr>
              <w:t xml:space="preserve">роектная </w:t>
            </w:r>
            <w:r w:rsidR="00E35ABD" w:rsidRPr="006D7460">
              <w:rPr>
                <w:snapToGrid w:val="0"/>
                <w:sz w:val="22"/>
                <w:szCs w:val="22"/>
              </w:rPr>
              <w:t>документация</w:t>
            </w:r>
            <w:r w:rsidR="00B62E18" w:rsidRPr="006D7460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A2317F" w:rsidRPr="00B05040" w:rsidRDefault="00A2317F" w:rsidP="009D1482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840EFD" w:rsidRPr="00245228" w:rsidRDefault="004A104D" w:rsidP="006D7460">
      <w:pPr>
        <w:tabs>
          <w:tab w:val="left" w:pos="6230"/>
        </w:tabs>
        <w:jc w:val="center"/>
        <w:rPr>
          <w:b/>
          <w:snapToGrid w:val="0"/>
          <w:sz w:val="28"/>
          <w:szCs w:val="28"/>
        </w:rPr>
      </w:pPr>
      <w:r w:rsidRPr="00245228">
        <w:rPr>
          <w:b/>
          <w:snapToGrid w:val="0"/>
        </w:rPr>
        <w:t>2.</w:t>
      </w:r>
      <w:r w:rsidR="00F67996" w:rsidRPr="00245228">
        <w:rPr>
          <w:b/>
          <w:snapToGrid w:val="0"/>
        </w:rPr>
        <w:t>Основные требования к проектным решениям</w:t>
      </w:r>
      <w:r w:rsidRPr="00245228">
        <w:rPr>
          <w:b/>
          <w:snapToGrid w:val="0"/>
        </w:rPr>
        <w:t>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6946"/>
      </w:tblGrid>
      <w:tr w:rsidR="0040488F" w:rsidRPr="0040488F" w:rsidTr="003E78D2">
        <w:tc>
          <w:tcPr>
            <w:tcW w:w="534" w:type="dxa"/>
          </w:tcPr>
          <w:p w:rsidR="004A104D" w:rsidRPr="006D7460" w:rsidRDefault="004A104D" w:rsidP="000F19FD">
            <w:pPr>
              <w:tabs>
                <w:tab w:val="left" w:pos="6230"/>
              </w:tabs>
              <w:jc w:val="center"/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2.1</w:t>
            </w:r>
          </w:p>
        </w:tc>
        <w:tc>
          <w:tcPr>
            <w:tcW w:w="3685" w:type="dxa"/>
          </w:tcPr>
          <w:p w:rsidR="004A104D" w:rsidRPr="006D7460" w:rsidRDefault="00BC2D90" w:rsidP="000F19FD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Наименование работ</w:t>
            </w:r>
            <w:r w:rsidR="00E66218" w:rsidRPr="006D7460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236B23" w:rsidRDefault="00223DB3" w:rsidP="00236B23">
            <w:pPr>
              <w:autoSpaceDE w:val="0"/>
              <w:autoSpaceDN w:val="0"/>
              <w:adjustRightInd w:val="0"/>
              <w:ind w:firstLine="46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Выполнить </w:t>
            </w:r>
            <w:r w:rsidR="00DB57F1">
              <w:rPr>
                <w:b/>
                <w:sz w:val="22"/>
                <w:szCs w:val="22"/>
              </w:rPr>
              <w:t>полный комплекс работ,</w:t>
            </w:r>
            <w:r w:rsidR="004636E1">
              <w:rPr>
                <w:b/>
                <w:sz w:val="22"/>
                <w:szCs w:val="22"/>
              </w:rPr>
              <w:t xml:space="preserve"> предусмотренный проектом</w:t>
            </w:r>
            <w:r w:rsidR="0027341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по </w:t>
            </w:r>
            <w:r w:rsidR="00F4024F">
              <w:rPr>
                <w:b/>
                <w:sz w:val="22"/>
                <w:szCs w:val="22"/>
              </w:rPr>
              <w:t>изготовлению</w:t>
            </w:r>
            <w:r w:rsidR="00141DD3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м</w:t>
            </w:r>
            <w:r w:rsidR="00002AE7">
              <w:rPr>
                <w:b/>
                <w:sz w:val="22"/>
                <w:szCs w:val="22"/>
              </w:rPr>
              <w:t>онтаж</w:t>
            </w:r>
            <w:r>
              <w:rPr>
                <w:b/>
                <w:sz w:val="22"/>
                <w:szCs w:val="22"/>
              </w:rPr>
              <w:t>у</w:t>
            </w:r>
            <w:r w:rsidR="00406014">
              <w:rPr>
                <w:b/>
                <w:sz w:val="22"/>
                <w:szCs w:val="22"/>
              </w:rPr>
              <w:t xml:space="preserve"> </w:t>
            </w:r>
            <w:r w:rsidR="00141DD3">
              <w:rPr>
                <w:b/>
                <w:sz w:val="22"/>
                <w:szCs w:val="22"/>
              </w:rPr>
              <w:t>металлоконструкций:</w:t>
            </w:r>
          </w:p>
          <w:p w:rsidR="00F43E9B" w:rsidRPr="00F43E9B" w:rsidRDefault="003F40ED" w:rsidP="00F43E9B">
            <w:pPr>
              <w:pStyle w:val="ac"/>
              <w:numPr>
                <w:ilvl w:val="0"/>
                <w:numId w:val="15"/>
              </w:num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F43E9B">
              <w:rPr>
                <w:snapToGrid w:val="0"/>
                <w:sz w:val="22"/>
                <w:szCs w:val="22"/>
              </w:rPr>
              <w:t>изготовление и монтаж металлоконструкций</w:t>
            </w:r>
            <w:r w:rsidR="00A67CD1" w:rsidRPr="00F43E9B">
              <w:rPr>
                <w:snapToGrid w:val="0"/>
                <w:sz w:val="22"/>
                <w:szCs w:val="22"/>
              </w:rPr>
              <w:t xml:space="preserve"> </w:t>
            </w:r>
          </w:p>
          <w:p w:rsidR="00F43E9B" w:rsidRDefault="00141DD3" w:rsidP="00F43E9B">
            <w:pPr>
              <w:pStyle w:val="ac"/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F43E9B">
              <w:rPr>
                <w:snapToGrid w:val="0"/>
                <w:sz w:val="22"/>
                <w:szCs w:val="22"/>
              </w:rPr>
              <w:t xml:space="preserve">в осях </w:t>
            </w:r>
            <w:r w:rsidR="00F43E9B">
              <w:rPr>
                <w:snapToGrid w:val="0"/>
                <w:sz w:val="22"/>
                <w:szCs w:val="22"/>
              </w:rPr>
              <w:t>__________</w:t>
            </w:r>
            <w:r w:rsidRPr="00F43E9B">
              <w:rPr>
                <w:snapToGrid w:val="0"/>
                <w:sz w:val="22"/>
                <w:szCs w:val="22"/>
              </w:rPr>
              <w:t xml:space="preserve"> на </w:t>
            </w:r>
            <w:proofErr w:type="spellStart"/>
            <w:r w:rsidRPr="00F43E9B">
              <w:rPr>
                <w:snapToGrid w:val="0"/>
                <w:sz w:val="22"/>
                <w:szCs w:val="22"/>
              </w:rPr>
              <w:t>отм</w:t>
            </w:r>
            <w:proofErr w:type="spellEnd"/>
            <w:r w:rsidRPr="00F43E9B">
              <w:rPr>
                <w:snapToGrid w:val="0"/>
                <w:sz w:val="22"/>
                <w:szCs w:val="22"/>
              </w:rPr>
              <w:t>.</w:t>
            </w:r>
            <w:r w:rsidR="00F43E9B">
              <w:rPr>
                <w:snapToGrid w:val="0"/>
                <w:sz w:val="22"/>
                <w:szCs w:val="22"/>
              </w:rPr>
              <w:t>_________</w:t>
            </w:r>
            <w:r w:rsidR="007B09E4" w:rsidRPr="00F43E9B">
              <w:rPr>
                <w:snapToGrid w:val="0"/>
                <w:sz w:val="22"/>
                <w:szCs w:val="22"/>
              </w:rPr>
              <w:t>;</w:t>
            </w:r>
          </w:p>
          <w:p w:rsidR="00E424BA" w:rsidRDefault="00E424BA" w:rsidP="00E424BA">
            <w:pPr>
              <w:pStyle w:val="ac"/>
              <w:numPr>
                <w:ilvl w:val="0"/>
                <w:numId w:val="15"/>
              </w:num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Разработка и согласование у </w:t>
            </w:r>
            <w:proofErr w:type="gramStart"/>
            <w:r>
              <w:rPr>
                <w:snapToGrid w:val="0"/>
                <w:sz w:val="22"/>
                <w:szCs w:val="22"/>
              </w:rPr>
              <w:t>Заказчика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и ген. Проектировщика узлов крепления;</w:t>
            </w:r>
          </w:p>
          <w:p w:rsidR="00193CA8" w:rsidRPr="00694DF8" w:rsidRDefault="00E424BA" w:rsidP="00E424BA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3   С</w:t>
            </w:r>
            <w:r w:rsidR="002938CD">
              <w:rPr>
                <w:snapToGrid w:val="0"/>
                <w:sz w:val="22"/>
                <w:szCs w:val="22"/>
              </w:rPr>
              <w:t>дача работ Подрядчику, Заказчику.</w:t>
            </w:r>
          </w:p>
        </w:tc>
      </w:tr>
      <w:tr w:rsidR="0040488F" w:rsidRPr="0040488F" w:rsidTr="003E78D2">
        <w:tc>
          <w:tcPr>
            <w:tcW w:w="534" w:type="dxa"/>
          </w:tcPr>
          <w:p w:rsidR="00BC2D90" w:rsidRPr="006D7460" w:rsidRDefault="00DE7503" w:rsidP="000F19FD">
            <w:pPr>
              <w:tabs>
                <w:tab w:val="left" w:pos="6230"/>
              </w:tabs>
              <w:jc w:val="center"/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2.2</w:t>
            </w:r>
          </w:p>
        </w:tc>
        <w:tc>
          <w:tcPr>
            <w:tcW w:w="3685" w:type="dxa"/>
          </w:tcPr>
          <w:p w:rsidR="00BC2D90" w:rsidRPr="006D7460" w:rsidRDefault="002938CD" w:rsidP="00DE36C2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Описание и у</w:t>
            </w:r>
            <w:r w:rsidRPr="006D7460">
              <w:rPr>
                <w:snapToGrid w:val="0"/>
                <w:sz w:val="22"/>
                <w:szCs w:val="22"/>
              </w:rPr>
              <w:t>казания по производству работ</w:t>
            </w:r>
          </w:p>
        </w:tc>
        <w:tc>
          <w:tcPr>
            <w:tcW w:w="6946" w:type="dxa"/>
          </w:tcPr>
          <w:p w:rsidR="007D21D1" w:rsidRPr="00E83880" w:rsidRDefault="00655CE2" w:rsidP="00E83880">
            <w:pPr>
              <w:pStyle w:val="ac"/>
              <w:numPr>
                <w:ilvl w:val="0"/>
                <w:numId w:val="16"/>
              </w:num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E83880">
              <w:rPr>
                <w:snapToGrid w:val="0"/>
                <w:sz w:val="22"/>
                <w:szCs w:val="22"/>
              </w:rPr>
              <w:t>Работы</w:t>
            </w:r>
            <w:r w:rsidR="009C16E4" w:rsidRPr="00E83880">
              <w:rPr>
                <w:snapToGrid w:val="0"/>
                <w:sz w:val="22"/>
                <w:szCs w:val="22"/>
              </w:rPr>
              <w:t xml:space="preserve"> выполнять </w:t>
            </w:r>
            <w:r w:rsidR="007D21D1" w:rsidRPr="00E83880">
              <w:rPr>
                <w:snapToGrid w:val="0"/>
                <w:sz w:val="22"/>
                <w:szCs w:val="22"/>
              </w:rPr>
              <w:t xml:space="preserve">согласно ППР, </w:t>
            </w:r>
            <w:proofErr w:type="gramStart"/>
            <w:r w:rsidR="007D21D1" w:rsidRPr="00E83880">
              <w:rPr>
                <w:snapToGrid w:val="0"/>
                <w:sz w:val="22"/>
                <w:szCs w:val="22"/>
              </w:rPr>
              <w:t>ПОС</w:t>
            </w:r>
            <w:proofErr w:type="gramEnd"/>
            <w:r w:rsidR="007D21D1" w:rsidRPr="00E83880">
              <w:rPr>
                <w:snapToGrid w:val="0"/>
                <w:sz w:val="22"/>
                <w:szCs w:val="22"/>
              </w:rPr>
              <w:t xml:space="preserve">, Рабочей </w:t>
            </w:r>
            <w:r w:rsidR="00E83880">
              <w:rPr>
                <w:snapToGrid w:val="0"/>
                <w:sz w:val="22"/>
                <w:szCs w:val="22"/>
              </w:rPr>
              <w:t xml:space="preserve"> проектной </w:t>
            </w:r>
            <w:r w:rsidR="007D21D1" w:rsidRPr="00E83880">
              <w:rPr>
                <w:snapToGrid w:val="0"/>
                <w:sz w:val="22"/>
                <w:szCs w:val="22"/>
              </w:rPr>
              <w:t>документации и нормативны</w:t>
            </w:r>
            <w:r w:rsidR="00530C46" w:rsidRPr="00E83880">
              <w:rPr>
                <w:snapToGrid w:val="0"/>
                <w:sz w:val="22"/>
                <w:szCs w:val="22"/>
              </w:rPr>
              <w:t>м</w:t>
            </w:r>
            <w:r w:rsidR="007D21D1" w:rsidRPr="00E83880">
              <w:rPr>
                <w:snapToGrid w:val="0"/>
                <w:sz w:val="22"/>
                <w:szCs w:val="22"/>
              </w:rPr>
              <w:t xml:space="preserve"> документ</w:t>
            </w:r>
            <w:r w:rsidR="00530C46" w:rsidRPr="00E83880">
              <w:rPr>
                <w:snapToGrid w:val="0"/>
                <w:sz w:val="22"/>
                <w:szCs w:val="22"/>
              </w:rPr>
              <w:t>ам</w:t>
            </w:r>
            <w:r w:rsidR="007D21D1" w:rsidRPr="00E83880">
              <w:rPr>
                <w:snapToGrid w:val="0"/>
                <w:sz w:val="22"/>
                <w:szCs w:val="22"/>
              </w:rPr>
              <w:t xml:space="preserve"> (СП, СНиП, ГОСТ, и пр.)</w:t>
            </w:r>
          </w:p>
          <w:p w:rsidR="00E83880" w:rsidRDefault="00E83880" w:rsidP="00E83880">
            <w:pPr>
              <w:pStyle w:val="ac"/>
              <w:numPr>
                <w:ilvl w:val="0"/>
                <w:numId w:val="16"/>
              </w:num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Все материалы должны иметь пожарные и гигиенические сертификаты, сертификаты соответствия качества и паспорта.</w:t>
            </w:r>
          </w:p>
          <w:p w:rsidR="007D21D1" w:rsidRPr="00E83880" w:rsidRDefault="007D21D1" w:rsidP="00E83880">
            <w:pPr>
              <w:pStyle w:val="ac"/>
              <w:numPr>
                <w:ilvl w:val="0"/>
                <w:numId w:val="16"/>
              </w:num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E83880">
              <w:rPr>
                <w:snapToGrid w:val="0"/>
                <w:sz w:val="22"/>
                <w:szCs w:val="22"/>
              </w:rPr>
              <w:t>Схему монтажа</w:t>
            </w:r>
            <w:r w:rsidR="00530C46" w:rsidRPr="00E83880">
              <w:rPr>
                <w:snapToGrid w:val="0"/>
                <w:sz w:val="22"/>
                <w:szCs w:val="22"/>
              </w:rPr>
              <w:t xml:space="preserve"> </w:t>
            </w:r>
            <w:r w:rsidR="003F40ED" w:rsidRPr="00E83880">
              <w:rPr>
                <w:snapToGrid w:val="0"/>
                <w:sz w:val="22"/>
                <w:szCs w:val="22"/>
              </w:rPr>
              <w:t xml:space="preserve">необходимо </w:t>
            </w:r>
            <w:r w:rsidRPr="00E83880">
              <w:rPr>
                <w:snapToGrid w:val="0"/>
                <w:sz w:val="22"/>
                <w:szCs w:val="22"/>
              </w:rPr>
              <w:t xml:space="preserve">согласовать с авторским надзором, строительным контролем от Заказчика строительства и </w:t>
            </w:r>
            <w:r w:rsidR="004C35DF" w:rsidRPr="00E83880">
              <w:rPr>
                <w:snapToGrid w:val="0"/>
                <w:sz w:val="22"/>
                <w:szCs w:val="22"/>
              </w:rPr>
              <w:t>смежными организациями,</w:t>
            </w:r>
            <w:r w:rsidRPr="00E83880">
              <w:rPr>
                <w:snapToGrid w:val="0"/>
                <w:sz w:val="22"/>
                <w:szCs w:val="22"/>
              </w:rPr>
              <w:t xml:space="preserve"> привлеченными на</w:t>
            </w:r>
            <w:r w:rsidR="005F6BBE" w:rsidRPr="00E83880">
              <w:rPr>
                <w:snapToGrid w:val="0"/>
                <w:sz w:val="22"/>
                <w:szCs w:val="22"/>
              </w:rPr>
              <w:t xml:space="preserve"> выполнение </w:t>
            </w:r>
            <w:r w:rsidRPr="00E83880">
              <w:rPr>
                <w:snapToGrid w:val="0"/>
                <w:sz w:val="22"/>
                <w:szCs w:val="22"/>
              </w:rPr>
              <w:t>параллельны</w:t>
            </w:r>
            <w:r w:rsidR="003F40ED" w:rsidRPr="00E83880">
              <w:rPr>
                <w:snapToGrid w:val="0"/>
                <w:sz w:val="22"/>
                <w:szCs w:val="22"/>
              </w:rPr>
              <w:t>х</w:t>
            </w:r>
            <w:r w:rsidRPr="00E83880">
              <w:rPr>
                <w:snapToGrid w:val="0"/>
                <w:sz w:val="22"/>
                <w:szCs w:val="22"/>
              </w:rPr>
              <w:t>/последовательны</w:t>
            </w:r>
            <w:r w:rsidR="003F40ED" w:rsidRPr="00E83880">
              <w:rPr>
                <w:snapToGrid w:val="0"/>
                <w:sz w:val="22"/>
                <w:szCs w:val="22"/>
              </w:rPr>
              <w:t>х</w:t>
            </w:r>
            <w:r w:rsidRPr="00E83880">
              <w:rPr>
                <w:snapToGrid w:val="0"/>
                <w:sz w:val="22"/>
                <w:szCs w:val="22"/>
              </w:rPr>
              <w:t xml:space="preserve"> вид</w:t>
            </w:r>
            <w:r w:rsidR="003F40ED" w:rsidRPr="00E83880">
              <w:rPr>
                <w:snapToGrid w:val="0"/>
                <w:sz w:val="22"/>
                <w:szCs w:val="22"/>
              </w:rPr>
              <w:t>ов</w:t>
            </w:r>
            <w:r w:rsidRPr="00E83880">
              <w:rPr>
                <w:snapToGrid w:val="0"/>
                <w:sz w:val="22"/>
                <w:szCs w:val="22"/>
              </w:rPr>
              <w:t xml:space="preserve"> работ.</w:t>
            </w:r>
          </w:p>
          <w:p w:rsidR="00530C46" w:rsidRDefault="00530C46" w:rsidP="00E83880">
            <w:pPr>
              <w:pStyle w:val="ac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83880">
              <w:rPr>
                <w:sz w:val="22"/>
                <w:szCs w:val="22"/>
              </w:rPr>
              <w:t>На период производства работ необходимо обеспечить устойчивость существующих конструкций здания.</w:t>
            </w:r>
          </w:p>
          <w:p w:rsidR="00E83880" w:rsidRDefault="00E83880" w:rsidP="00E83880">
            <w:pPr>
              <w:pStyle w:val="ac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исполнительной документации в полном объеме, согласно нормативной документации.</w:t>
            </w:r>
          </w:p>
          <w:p w:rsidR="00530C46" w:rsidRDefault="00E83880" w:rsidP="00E83880">
            <w:pPr>
              <w:pStyle w:val="ac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83880">
              <w:rPr>
                <w:sz w:val="22"/>
                <w:szCs w:val="22"/>
              </w:rPr>
              <w:t xml:space="preserve"> </w:t>
            </w:r>
            <w:r w:rsidR="00530C46" w:rsidRPr="00E83880">
              <w:rPr>
                <w:sz w:val="22"/>
                <w:szCs w:val="22"/>
              </w:rPr>
              <w:t>На время проведения работ необходимо исключить падение обломков и монтируемых элементов на нижележащие перекрытия.</w:t>
            </w:r>
          </w:p>
          <w:p w:rsidR="001A22ED" w:rsidRDefault="00E83880" w:rsidP="00E83880">
            <w:pPr>
              <w:pStyle w:val="ac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строительные, монтажные и изоляционные работы следует выполнить в соответствии с проектом под техническим надзором Заказчика.</w:t>
            </w:r>
          </w:p>
          <w:p w:rsidR="001A22ED" w:rsidRDefault="001A22ED" w:rsidP="001A22ED">
            <w:pPr>
              <w:ind w:left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поверхности и внешний вид металлоконструкций, должно соответствовать всем нормативным требованиям. На поверхности всех изделий не должно быть механических повреждений, заусенцев, искривлений, трещин, окалин и раковин.</w:t>
            </w:r>
          </w:p>
          <w:p w:rsidR="001A22ED" w:rsidRDefault="00E83880" w:rsidP="001A22ED">
            <w:pPr>
              <w:ind w:left="322"/>
              <w:jc w:val="both"/>
              <w:rPr>
                <w:sz w:val="22"/>
                <w:szCs w:val="22"/>
              </w:rPr>
            </w:pPr>
            <w:r w:rsidRPr="001A22ED">
              <w:rPr>
                <w:sz w:val="22"/>
                <w:szCs w:val="22"/>
              </w:rPr>
              <w:t xml:space="preserve"> </w:t>
            </w:r>
          </w:p>
          <w:p w:rsidR="00E83880" w:rsidRDefault="00D41948" w:rsidP="001A22ED">
            <w:pPr>
              <w:ind w:left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Сварочные ш</w:t>
            </w:r>
            <w:r w:rsidR="001A22ED" w:rsidRPr="001A22ED">
              <w:rPr>
                <w:sz w:val="22"/>
                <w:szCs w:val="22"/>
              </w:rPr>
              <w:t>вы выполнять ручной сваркой; материал для сварочных работ принимать по табл. 55, 56; размеры швов назначать в соответствии с табл. 38*</w:t>
            </w:r>
            <w:r w:rsidR="006825DF">
              <w:rPr>
                <w:sz w:val="22"/>
                <w:szCs w:val="22"/>
              </w:rPr>
              <w:t xml:space="preserve"> СП 16.13330.2011 «Стальные кон</w:t>
            </w:r>
            <w:r w:rsidR="001A22ED" w:rsidRPr="001A22ED">
              <w:rPr>
                <w:sz w:val="22"/>
                <w:szCs w:val="22"/>
              </w:rPr>
              <w:t>струкции. Актуализированная редакция СНиП II-23-81*» и СНиП II-23-81* «Стальные кон-</w:t>
            </w:r>
            <w:proofErr w:type="spellStart"/>
            <w:r w:rsidR="001A22ED" w:rsidRPr="001A22ED">
              <w:rPr>
                <w:sz w:val="22"/>
                <w:szCs w:val="22"/>
              </w:rPr>
              <w:t>струкции</w:t>
            </w:r>
            <w:proofErr w:type="spellEnd"/>
            <w:r w:rsidR="001A22ED" w:rsidRPr="001A22ED">
              <w:rPr>
                <w:sz w:val="22"/>
                <w:szCs w:val="22"/>
              </w:rPr>
              <w:t xml:space="preserve"> (с Изменениями)»; электроды для сварки на монтаже</w:t>
            </w:r>
            <w:proofErr w:type="gramStart"/>
            <w:r w:rsidR="001A22ED" w:rsidRPr="001A22ED">
              <w:rPr>
                <w:sz w:val="22"/>
                <w:szCs w:val="22"/>
              </w:rPr>
              <w:t xml:space="preserve"> Э</w:t>
            </w:r>
            <w:proofErr w:type="gramEnd"/>
            <w:r w:rsidR="001A22ED" w:rsidRPr="001A22ED">
              <w:rPr>
                <w:sz w:val="22"/>
                <w:szCs w:val="22"/>
              </w:rPr>
              <w:t>– 42.</w:t>
            </w:r>
          </w:p>
          <w:p w:rsidR="006825DF" w:rsidRPr="001A22ED" w:rsidRDefault="006825DF" w:rsidP="001A22ED">
            <w:pPr>
              <w:ind w:left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 выполнении сварных соединений должны быть исключены резкие переходы между свариваемыми деталями, от шва к основному металлу, подрезы, и</w:t>
            </w:r>
            <w:r w:rsidR="00D419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др. </w:t>
            </w:r>
            <w:r w:rsidR="00D4194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онцентраты напряжений. С целью </w:t>
            </w:r>
            <w:proofErr w:type="spellStart"/>
            <w:r>
              <w:rPr>
                <w:sz w:val="22"/>
                <w:szCs w:val="22"/>
              </w:rPr>
              <w:t>предупредупреждения</w:t>
            </w:r>
            <w:proofErr w:type="spellEnd"/>
            <w:r>
              <w:rPr>
                <w:sz w:val="22"/>
                <w:szCs w:val="22"/>
              </w:rPr>
              <w:t xml:space="preserve"> образования трещин в сварных соединениях и </w:t>
            </w:r>
            <w:r w:rsidR="00371F15">
              <w:rPr>
                <w:sz w:val="22"/>
                <w:szCs w:val="22"/>
              </w:rPr>
              <w:t>слоистое</w:t>
            </w:r>
            <w:r>
              <w:rPr>
                <w:sz w:val="22"/>
                <w:szCs w:val="22"/>
              </w:rPr>
              <w:t xml:space="preserve"> растрескивания проката под воздействием сварочных напряжений и нагрузок, обратить особое внимание на неукоснительное соблюдение технологии сборки и сварки металлоконструкций, обеспечение требований норм, технических условий, стандартов, работы службы ОТК.</w:t>
            </w:r>
          </w:p>
          <w:p w:rsidR="00182E9D" w:rsidRDefault="00182E9D" w:rsidP="00182E9D">
            <w:pPr>
              <w:ind w:firstLine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выполнении работ предусмотреть укрупнительную сборку металлоконструкций.</w:t>
            </w:r>
          </w:p>
          <w:p w:rsidR="006825DF" w:rsidRDefault="006825DF" w:rsidP="00182E9D">
            <w:pPr>
              <w:ind w:firstLine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Защиту металлоконструкций выполнить антикоррозионным материалом, толщиной не менее рекомендованной производителем. </w:t>
            </w:r>
          </w:p>
          <w:p w:rsidR="00544038" w:rsidRDefault="0027752A" w:rsidP="00544038">
            <w:pPr>
              <w:ind w:firstLine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Произвести о</w:t>
            </w:r>
            <w:r w:rsidR="00544038" w:rsidRPr="00544038">
              <w:rPr>
                <w:sz w:val="22"/>
                <w:szCs w:val="22"/>
              </w:rPr>
              <w:t>чистк</w:t>
            </w:r>
            <w:r w:rsidR="00F67824">
              <w:rPr>
                <w:sz w:val="22"/>
                <w:szCs w:val="22"/>
              </w:rPr>
              <w:t>у</w:t>
            </w:r>
            <w:r w:rsidR="00544038" w:rsidRPr="00544038">
              <w:rPr>
                <w:sz w:val="22"/>
                <w:szCs w:val="22"/>
              </w:rPr>
              <w:t xml:space="preserve"> поверхности стальных</w:t>
            </w:r>
            <w:r w:rsidR="00544038">
              <w:rPr>
                <w:sz w:val="22"/>
                <w:szCs w:val="22"/>
              </w:rPr>
              <w:t xml:space="preserve"> </w:t>
            </w:r>
            <w:r w:rsidR="00544038" w:rsidRPr="00544038">
              <w:rPr>
                <w:sz w:val="22"/>
                <w:szCs w:val="22"/>
              </w:rPr>
              <w:t>конструкций от прокатной окалины, ржавчины, шлаковых включений перед нанесением защитных</w:t>
            </w:r>
            <w:r w:rsidR="00544038">
              <w:rPr>
                <w:sz w:val="22"/>
                <w:szCs w:val="22"/>
              </w:rPr>
              <w:t xml:space="preserve"> </w:t>
            </w:r>
            <w:r w:rsidR="00544038" w:rsidRPr="00544038">
              <w:rPr>
                <w:sz w:val="22"/>
                <w:szCs w:val="22"/>
              </w:rPr>
              <w:t>покрытий</w:t>
            </w:r>
            <w:r>
              <w:rPr>
                <w:sz w:val="22"/>
                <w:szCs w:val="22"/>
              </w:rPr>
              <w:t xml:space="preserve"> и</w:t>
            </w:r>
            <w:r w:rsidR="00544038" w:rsidRPr="00544038">
              <w:rPr>
                <w:sz w:val="22"/>
                <w:szCs w:val="22"/>
              </w:rPr>
              <w:t xml:space="preserve"> </w:t>
            </w:r>
            <w:r w:rsidR="00F67824">
              <w:rPr>
                <w:sz w:val="22"/>
                <w:szCs w:val="22"/>
              </w:rPr>
              <w:t>привести в</w:t>
            </w:r>
            <w:r w:rsidR="00544038" w:rsidRPr="00544038">
              <w:rPr>
                <w:sz w:val="22"/>
                <w:szCs w:val="22"/>
              </w:rPr>
              <w:t xml:space="preserve"> соответств</w:t>
            </w:r>
            <w:r w:rsidR="00F67824">
              <w:rPr>
                <w:sz w:val="22"/>
                <w:szCs w:val="22"/>
              </w:rPr>
              <w:t>ие</w:t>
            </w:r>
            <w:r w:rsidR="00544038" w:rsidRPr="00544038">
              <w:rPr>
                <w:sz w:val="22"/>
                <w:szCs w:val="22"/>
              </w:rPr>
              <w:t xml:space="preserve"> 3 степени по ГОСТ 9.402</w:t>
            </w:r>
            <w:r w:rsidR="00492A24">
              <w:rPr>
                <w:sz w:val="22"/>
                <w:szCs w:val="22"/>
              </w:rPr>
              <w:t>-</w:t>
            </w:r>
            <w:r w:rsidR="00544038" w:rsidRPr="00544038">
              <w:rPr>
                <w:sz w:val="22"/>
                <w:szCs w:val="22"/>
              </w:rPr>
              <w:t>2004. Поверхности сварных швов</w:t>
            </w:r>
            <w:r w:rsidR="00544038">
              <w:rPr>
                <w:sz w:val="22"/>
                <w:szCs w:val="22"/>
              </w:rPr>
              <w:t xml:space="preserve"> </w:t>
            </w:r>
            <w:r w:rsidR="00544038" w:rsidRPr="00544038">
              <w:rPr>
                <w:sz w:val="22"/>
                <w:szCs w:val="22"/>
              </w:rPr>
              <w:t>конструкций очи</w:t>
            </w:r>
            <w:r w:rsidR="00F67824">
              <w:rPr>
                <w:sz w:val="22"/>
                <w:szCs w:val="22"/>
              </w:rPr>
              <w:t>стить</w:t>
            </w:r>
            <w:r w:rsidR="00544038" w:rsidRPr="00544038">
              <w:rPr>
                <w:sz w:val="22"/>
                <w:szCs w:val="22"/>
              </w:rPr>
              <w:t xml:space="preserve"> до степени очистки 1.</w:t>
            </w:r>
          </w:p>
          <w:p w:rsidR="00371F15" w:rsidRDefault="00371F15" w:rsidP="00544038">
            <w:pPr>
              <w:ind w:firstLine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Окрасочные работы вести в соответствии с правилами производства работ. Цвет РАЛ </w:t>
            </w:r>
            <w:proofErr w:type="gramStart"/>
            <w:r>
              <w:rPr>
                <w:sz w:val="22"/>
                <w:szCs w:val="22"/>
              </w:rPr>
              <w:t>согласно проекта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393D93" w:rsidRPr="006D7460" w:rsidRDefault="00775232" w:rsidP="00371F15">
            <w:pPr>
              <w:ind w:firstLine="32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выполнения работ: </w:t>
            </w:r>
            <w:r w:rsidR="00371F15">
              <w:rPr>
                <w:sz w:val="22"/>
                <w:szCs w:val="22"/>
              </w:rPr>
              <w:t>_________________________________.</w:t>
            </w:r>
          </w:p>
        </w:tc>
      </w:tr>
    </w:tbl>
    <w:p w:rsidR="00E00B87" w:rsidRPr="00F30855" w:rsidRDefault="00060040" w:rsidP="00B61D09">
      <w:pPr>
        <w:tabs>
          <w:tab w:val="left" w:pos="6230"/>
        </w:tabs>
        <w:ind w:firstLine="720"/>
        <w:jc w:val="center"/>
        <w:rPr>
          <w:b/>
          <w:snapToGrid w:val="0"/>
          <w:sz w:val="28"/>
          <w:szCs w:val="28"/>
        </w:rPr>
      </w:pPr>
      <w:r w:rsidRPr="00F30855">
        <w:rPr>
          <w:b/>
          <w:snapToGrid w:val="0"/>
        </w:rPr>
        <w:lastRenderedPageBreak/>
        <w:t>3.Дополнительные требования.</w: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197"/>
        <w:gridCol w:w="3703"/>
        <w:gridCol w:w="6946"/>
        <w:gridCol w:w="2947"/>
      </w:tblGrid>
      <w:tr w:rsidR="00F30855" w:rsidRPr="00F30855" w:rsidTr="00E222D0">
        <w:trPr>
          <w:gridAfter w:val="1"/>
          <w:wAfter w:w="2947" w:type="dxa"/>
        </w:trPr>
        <w:tc>
          <w:tcPr>
            <w:tcW w:w="516" w:type="dxa"/>
            <w:gridSpan w:val="2"/>
          </w:tcPr>
          <w:p w:rsidR="00060040" w:rsidRPr="006D7460" w:rsidRDefault="00060040" w:rsidP="000F19FD">
            <w:pPr>
              <w:tabs>
                <w:tab w:val="left" w:pos="6230"/>
              </w:tabs>
              <w:jc w:val="center"/>
              <w:rPr>
                <w:snapToGrid w:val="0"/>
                <w:sz w:val="22"/>
                <w:szCs w:val="22"/>
              </w:rPr>
            </w:pPr>
            <w:r w:rsidRPr="006D7460"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3703" w:type="dxa"/>
          </w:tcPr>
          <w:p w:rsidR="00060040" w:rsidRPr="006D7460" w:rsidRDefault="006D7460" w:rsidP="000F19FD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946" w:type="dxa"/>
          </w:tcPr>
          <w:p w:rsidR="00052E7F" w:rsidRDefault="00052E7F" w:rsidP="00052E7F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Объемы работ подлежат обязательному пересчету согласно рабочей документации. В случае несоответствия объемов, необходимо направить свои замечания в ПТО</w:t>
            </w:r>
            <w:r w:rsidR="00371F15">
              <w:rPr>
                <w:snapToGrid w:val="0"/>
                <w:sz w:val="22"/>
                <w:szCs w:val="22"/>
              </w:rPr>
              <w:t xml:space="preserve"> Подрядчика </w:t>
            </w:r>
            <w:r>
              <w:rPr>
                <w:snapToGrid w:val="0"/>
                <w:sz w:val="22"/>
                <w:szCs w:val="22"/>
              </w:rPr>
              <w:t xml:space="preserve"> до проведения тендера. В случае отсутствия замечаний, после проведения тендера заявление по корректировке объемов в сторону увеличения приниматься не будет. При расчете объемов работ учесть все мероприятия согласно ПОС.</w:t>
            </w:r>
          </w:p>
          <w:p w:rsidR="00182E9D" w:rsidRPr="00371F15" w:rsidRDefault="00182E9D" w:rsidP="00182E9D">
            <w:pPr>
              <w:tabs>
                <w:tab w:val="left" w:pos="6230"/>
              </w:tabs>
              <w:ind w:firstLine="322"/>
              <w:jc w:val="both"/>
              <w:rPr>
                <w:snapToGrid w:val="0"/>
                <w:sz w:val="22"/>
                <w:szCs w:val="22"/>
                <w:u w:val="single"/>
              </w:rPr>
            </w:pPr>
            <w:r w:rsidRPr="00371F15">
              <w:rPr>
                <w:snapToGrid w:val="0"/>
                <w:sz w:val="22"/>
                <w:szCs w:val="22"/>
                <w:u w:val="single"/>
              </w:rPr>
              <w:t>До начала проведения процедуры торгов потенциальный Субподрядчик может прибыть на объект для ознакомления с условиями выполнения работ.</w:t>
            </w:r>
          </w:p>
          <w:p w:rsidR="00052E7F" w:rsidRPr="00B9784F" w:rsidRDefault="00052E7F" w:rsidP="00052E7F">
            <w:pPr>
              <w:jc w:val="both"/>
              <w:rPr>
                <w:snapToGrid w:val="0"/>
                <w:sz w:val="22"/>
                <w:szCs w:val="22"/>
              </w:rPr>
            </w:pPr>
            <w:r w:rsidRPr="00304F1E">
              <w:rPr>
                <w:snapToGrid w:val="0"/>
                <w:sz w:val="22"/>
                <w:szCs w:val="22"/>
              </w:rPr>
              <w:t xml:space="preserve">     </w:t>
            </w:r>
            <w:r>
              <w:rPr>
                <w:snapToGrid w:val="0"/>
                <w:sz w:val="22"/>
                <w:szCs w:val="22"/>
              </w:rPr>
              <w:t>Субп</w:t>
            </w:r>
            <w:r w:rsidRPr="00304F1E">
              <w:rPr>
                <w:snapToGrid w:val="0"/>
                <w:sz w:val="22"/>
                <w:szCs w:val="22"/>
              </w:rPr>
              <w:t xml:space="preserve">одрядчик </w:t>
            </w:r>
            <w:r>
              <w:rPr>
                <w:snapToGrid w:val="0"/>
                <w:sz w:val="22"/>
                <w:szCs w:val="22"/>
              </w:rPr>
              <w:t xml:space="preserve">подтверждает, что </w:t>
            </w:r>
            <w:r w:rsidRPr="00304F1E">
              <w:rPr>
                <w:snapToGrid w:val="0"/>
                <w:sz w:val="22"/>
                <w:szCs w:val="22"/>
              </w:rPr>
              <w:t xml:space="preserve">имеет все разрешения, требующиеся в соответствии с </w:t>
            </w:r>
            <w:r>
              <w:rPr>
                <w:snapToGrid w:val="0"/>
                <w:sz w:val="22"/>
                <w:szCs w:val="22"/>
              </w:rPr>
              <w:t>действующим</w:t>
            </w:r>
            <w:r w:rsidRPr="00304F1E">
              <w:rPr>
                <w:snapToGrid w:val="0"/>
                <w:sz w:val="22"/>
                <w:szCs w:val="22"/>
              </w:rPr>
              <w:t xml:space="preserve"> Законодательством для выполнения Работ</w:t>
            </w:r>
            <w:r w:rsidR="00371F15">
              <w:rPr>
                <w:snapToGrid w:val="0"/>
                <w:sz w:val="22"/>
                <w:szCs w:val="22"/>
              </w:rPr>
              <w:t>.</w:t>
            </w:r>
          </w:p>
          <w:p w:rsidR="00052E7F" w:rsidRDefault="00052E7F" w:rsidP="00052E7F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B9784F">
              <w:rPr>
                <w:snapToGrid w:val="0"/>
                <w:sz w:val="22"/>
                <w:szCs w:val="22"/>
              </w:rPr>
              <w:t xml:space="preserve">     В период выпо</w:t>
            </w:r>
            <w:r w:rsidRPr="00304F1E">
              <w:rPr>
                <w:snapToGrid w:val="0"/>
                <w:sz w:val="22"/>
                <w:szCs w:val="22"/>
              </w:rPr>
              <w:t xml:space="preserve">лнения и сдачи Строительных работ </w:t>
            </w:r>
            <w:r>
              <w:rPr>
                <w:snapToGrid w:val="0"/>
                <w:sz w:val="22"/>
                <w:szCs w:val="22"/>
              </w:rPr>
              <w:t xml:space="preserve">Субподрядчик обязан </w:t>
            </w:r>
            <w:r w:rsidRPr="00304F1E">
              <w:rPr>
                <w:snapToGrid w:val="0"/>
                <w:sz w:val="22"/>
                <w:szCs w:val="22"/>
              </w:rPr>
              <w:t xml:space="preserve">соблюдать на Строительной площадке необходимые противопожарные мероприятия, мероприятия по технике безопасности, культуре производства и охране окружающей среды и санитарной безопасности. Обеспечить всех прибывающих на Объект средствами индивидуальной защиты. За несоответствие нормативным требованиям к Субподрядчику применяются штрафные санкции. </w:t>
            </w:r>
          </w:p>
          <w:p w:rsidR="002C4C9E" w:rsidRPr="00EF74A4" w:rsidRDefault="002C4C9E" w:rsidP="002C4C9E">
            <w:pPr>
              <w:autoSpaceDE w:val="0"/>
              <w:autoSpaceDN w:val="0"/>
              <w:adjustRightInd w:val="0"/>
              <w:ind w:firstLine="318"/>
              <w:jc w:val="both"/>
              <w:rPr>
                <w:snapToGrid w:val="0"/>
                <w:sz w:val="22"/>
                <w:szCs w:val="22"/>
              </w:rPr>
            </w:pPr>
            <w:r w:rsidRPr="00EF74A4">
              <w:rPr>
                <w:snapToGrid w:val="0"/>
                <w:sz w:val="22"/>
                <w:szCs w:val="22"/>
              </w:rPr>
              <w:t xml:space="preserve">Субподрядчик должен иметь опыт </w:t>
            </w:r>
            <w:r>
              <w:rPr>
                <w:snapToGrid w:val="0"/>
                <w:sz w:val="22"/>
                <w:szCs w:val="22"/>
              </w:rPr>
              <w:t xml:space="preserve">по аналогичным работам </w:t>
            </w:r>
            <w:r w:rsidRPr="00EF74A4">
              <w:rPr>
                <w:snapToGrid w:val="0"/>
                <w:sz w:val="22"/>
                <w:szCs w:val="22"/>
              </w:rPr>
              <w:t xml:space="preserve">не менее 3 (трех) лет, а также квалифицированный и достаточный персонал. </w:t>
            </w:r>
          </w:p>
          <w:p w:rsidR="002C4C9E" w:rsidRPr="00371F15" w:rsidRDefault="002C4C9E" w:rsidP="002C4C9E">
            <w:pPr>
              <w:autoSpaceDE w:val="0"/>
              <w:autoSpaceDN w:val="0"/>
              <w:adjustRightInd w:val="0"/>
              <w:ind w:firstLine="318"/>
              <w:jc w:val="both"/>
              <w:rPr>
                <w:i/>
                <w:snapToGrid w:val="0"/>
                <w:sz w:val="22"/>
                <w:szCs w:val="22"/>
              </w:rPr>
            </w:pPr>
            <w:r w:rsidRPr="00371F15">
              <w:rPr>
                <w:i/>
                <w:snapToGrid w:val="0"/>
                <w:sz w:val="22"/>
                <w:szCs w:val="22"/>
              </w:rPr>
              <w:t>Субподрядчик должен обеспечить постоянное нахождение на объекте своего инженерно-технического п</w:t>
            </w:r>
            <w:r w:rsidR="00371F15" w:rsidRPr="00371F15">
              <w:rPr>
                <w:i/>
                <w:snapToGrid w:val="0"/>
                <w:sz w:val="22"/>
                <w:szCs w:val="22"/>
              </w:rPr>
              <w:t>ерсонала (</w:t>
            </w:r>
            <w:r w:rsidRPr="00371F15">
              <w:rPr>
                <w:i/>
                <w:snapToGrid w:val="0"/>
                <w:sz w:val="22"/>
                <w:szCs w:val="22"/>
              </w:rPr>
              <w:t>производители работ, инженеры ПТО и т.д.) и обеспечить их необходимыми рабочими местами и оргтехникой.</w:t>
            </w:r>
          </w:p>
          <w:p w:rsidR="00052E7F" w:rsidRDefault="00052E7F" w:rsidP="00052E7F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Поставка и разгрузка материалов и оборудования, осуществляется силами Субподрядчика.</w:t>
            </w:r>
          </w:p>
          <w:p w:rsidR="00052E7F" w:rsidRDefault="00052E7F" w:rsidP="00052E7F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 w:rsidR="00371F15">
              <w:rPr>
                <w:snapToGrid w:val="0"/>
                <w:sz w:val="22"/>
                <w:szCs w:val="22"/>
              </w:rPr>
              <w:t xml:space="preserve">Бытовки </w:t>
            </w:r>
            <w:r>
              <w:rPr>
                <w:snapToGrid w:val="0"/>
                <w:sz w:val="22"/>
                <w:szCs w:val="22"/>
              </w:rPr>
              <w:t>устанавлива</w:t>
            </w:r>
            <w:r w:rsidR="00371F15">
              <w:rPr>
                <w:snapToGrid w:val="0"/>
                <w:sz w:val="22"/>
                <w:szCs w:val="22"/>
              </w:rPr>
              <w:t>ются</w:t>
            </w:r>
            <w:r>
              <w:rPr>
                <w:snapToGrid w:val="0"/>
                <w:sz w:val="22"/>
                <w:szCs w:val="22"/>
              </w:rPr>
              <w:t xml:space="preserve"> Субподрядчиком на территории объекта строительства. </w:t>
            </w:r>
          </w:p>
          <w:p w:rsidR="00052E7F" w:rsidRDefault="00052E7F" w:rsidP="00052E7F">
            <w:pPr>
              <w:tabs>
                <w:tab w:val="left" w:pos="6230"/>
              </w:tabs>
              <w:ind w:firstLine="322"/>
              <w:jc w:val="both"/>
              <w:rPr>
                <w:snapToGrid w:val="0"/>
                <w:sz w:val="22"/>
                <w:szCs w:val="22"/>
              </w:rPr>
            </w:pPr>
            <w:r w:rsidRPr="004F4A7A">
              <w:rPr>
                <w:snapToGrid w:val="0"/>
                <w:sz w:val="22"/>
                <w:szCs w:val="22"/>
              </w:rPr>
              <w:t>Субподрядчик осуществляет временное присоединение всех необходимых коммуникаций</w:t>
            </w:r>
            <w:r>
              <w:rPr>
                <w:snapToGrid w:val="0"/>
                <w:sz w:val="22"/>
                <w:szCs w:val="22"/>
              </w:rPr>
              <w:t xml:space="preserve"> (с установкой счетчиков)</w:t>
            </w:r>
            <w:r w:rsidRPr="004F4A7A">
              <w:rPr>
                <w:snapToGrid w:val="0"/>
                <w:sz w:val="22"/>
                <w:szCs w:val="22"/>
              </w:rPr>
              <w:t xml:space="preserve"> на период выполнения работ на строительной площадке в точках подключения в соответствии с проектом организации строительства и указаниями Подрядчика.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F4A7A">
              <w:rPr>
                <w:snapToGrid w:val="0"/>
                <w:sz w:val="22"/>
                <w:szCs w:val="22"/>
              </w:rPr>
              <w:t xml:space="preserve">Субподрядчик </w:t>
            </w:r>
            <w:r>
              <w:rPr>
                <w:snapToGrid w:val="0"/>
                <w:sz w:val="22"/>
                <w:szCs w:val="22"/>
              </w:rPr>
              <w:t>в</w:t>
            </w:r>
            <w:r w:rsidRPr="004F4A7A">
              <w:rPr>
                <w:snapToGrid w:val="0"/>
                <w:sz w:val="22"/>
                <w:szCs w:val="22"/>
              </w:rPr>
              <w:t>озмеща</w:t>
            </w:r>
            <w:r>
              <w:rPr>
                <w:snapToGrid w:val="0"/>
                <w:sz w:val="22"/>
                <w:szCs w:val="22"/>
              </w:rPr>
              <w:t>ет</w:t>
            </w:r>
            <w:r w:rsidRPr="004F4A7A">
              <w:rPr>
                <w:snapToGrid w:val="0"/>
                <w:sz w:val="22"/>
                <w:szCs w:val="22"/>
              </w:rPr>
              <w:t xml:space="preserve"> Подрядчику </w:t>
            </w:r>
            <w:r>
              <w:rPr>
                <w:snapToGrid w:val="0"/>
                <w:sz w:val="22"/>
                <w:szCs w:val="22"/>
              </w:rPr>
              <w:t>р</w:t>
            </w:r>
            <w:r w:rsidRPr="004F4A7A">
              <w:rPr>
                <w:snapToGrid w:val="0"/>
                <w:sz w:val="22"/>
                <w:szCs w:val="22"/>
              </w:rPr>
              <w:t>асходы по обеспечению электрической, тепловой энергией, водой и другими ресурсами, полученными от Подрядчика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052E7F" w:rsidRDefault="00052E7F" w:rsidP="00052E7F">
            <w:pPr>
              <w:tabs>
                <w:tab w:val="left" w:pos="7258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     Проживание на территории строительной площадки запрещено.</w:t>
            </w:r>
          </w:p>
          <w:p w:rsidR="00371F15" w:rsidRDefault="00052E7F" w:rsidP="00052E7F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Субподрядчик обязан приступить к началу выполнения работ не позднее </w:t>
            </w:r>
            <w:r w:rsidR="00371F15">
              <w:rPr>
                <w:snapToGrid w:val="0"/>
                <w:sz w:val="22"/>
                <w:szCs w:val="22"/>
              </w:rPr>
              <w:t>________</w:t>
            </w:r>
            <w:r>
              <w:rPr>
                <w:snapToGrid w:val="0"/>
                <w:sz w:val="22"/>
                <w:szCs w:val="22"/>
              </w:rPr>
              <w:t xml:space="preserve"> календарных дней </w:t>
            </w:r>
            <w:proofErr w:type="gramStart"/>
            <w:r>
              <w:rPr>
                <w:snapToGrid w:val="0"/>
                <w:sz w:val="22"/>
                <w:szCs w:val="22"/>
              </w:rPr>
              <w:t>с даты подписания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Договора. </w:t>
            </w:r>
          </w:p>
          <w:p w:rsidR="00052E7F" w:rsidRDefault="00052E7F" w:rsidP="00052E7F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Все работы должны быть выполнены в соответствии со СНиП, СП, требованиями охраны труда, пожарной безопасности и другими нормативными документами. Используемые материалы и оборудование должны быть сертифицированы, соответствовать действующим стандартам качества и требованиям экологической безопасности.</w:t>
            </w:r>
          </w:p>
          <w:p w:rsidR="00371F15" w:rsidRDefault="00052E7F" w:rsidP="00052E7F">
            <w:pPr>
              <w:tabs>
                <w:tab w:val="left" w:pos="6230"/>
              </w:tabs>
              <w:ind w:firstLine="32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Работы выполнять в соответствии с утверждённой Заказчиком в производство работ проектной документацией.</w:t>
            </w:r>
          </w:p>
          <w:p w:rsidR="00052E7F" w:rsidRDefault="00052E7F" w:rsidP="00052E7F">
            <w:pPr>
              <w:tabs>
                <w:tab w:val="left" w:pos="6230"/>
              </w:tabs>
              <w:ind w:firstLine="32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До начала работ разработать и согласовать с заказчиком проект производства работ, график поставки материалов/оборудования, график выполнения СМР</w:t>
            </w:r>
            <w:r w:rsidR="00371F15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В части обеспечения охраны труда и техники безопасности организовать работу в соответствии с действующим законодательством и требованиями Правил по охране труда при работе с электроустановками.     </w:t>
            </w:r>
          </w:p>
          <w:p w:rsidR="00052E7F" w:rsidRDefault="00052E7F" w:rsidP="00052E7F">
            <w:pPr>
              <w:autoSpaceDE w:val="0"/>
              <w:autoSpaceDN w:val="0"/>
              <w:adjustRightInd w:val="0"/>
              <w:ind w:firstLine="31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Смета</w:t>
            </w:r>
            <w:r w:rsidRPr="0029094F">
              <w:rPr>
                <w:snapToGrid w:val="0"/>
                <w:sz w:val="22"/>
                <w:szCs w:val="22"/>
              </w:rPr>
              <w:t xml:space="preserve"> составл</w:t>
            </w:r>
            <w:r>
              <w:rPr>
                <w:snapToGrid w:val="0"/>
                <w:sz w:val="22"/>
                <w:szCs w:val="22"/>
              </w:rPr>
              <w:t>яется</w:t>
            </w:r>
            <w:r w:rsidRPr="0029094F">
              <w:rPr>
                <w:snapToGrid w:val="0"/>
                <w:sz w:val="22"/>
                <w:szCs w:val="22"/>
              </w:rPr>
              <w:t xml:space="preserve"> по расценкам и индексам пересчёта по видам работ, действующим на момент составления сметы</w:t>
            </w:r>
            <w:r w:rsidR="00371F15">
              <w:rPr>
                <w:snapToGrid w:val="0"/>
                <w:sz w:val="22"/>
                <w:szCs w:val="22"/>
              </w:rPr>
              <w:t xml:space="preserve"> </w:t>
            </w:r>
            <w:r w:rsidRPr="0029094F">
              <w:rPr>
                <w:snapToGrid w:val="0"/>
                <w:sz w:val="22"/>
                <w:szCs w:val="22"/>
              </w:rPr>
              <w:t>согласно действующи</w:t>
            </w:r>
            <w:r>
              <w:rPr>
                <w:snapToGrid w:val="0"/>
                <w:sz w:val="22"/>
                <w:szCs w:val="22"/>
              </w:rPr>
              <w:t>м</w:t>
            </w:r>
            <w:r w:rsidRPr="0029094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9094F">
              <w:rPr>
                <w:snapToGrid w:val="0"/>
                <w:sz w:val="22"/>
                <w:szCs w:val="22"/>
              </w:rPr>
              <w:t>ценообразующи</w:t>
            </w:r>
            <w:r>
              <w:rPr>
                <w:snapToGrid w:val="0"/>
                <w:sz w:val="22"/>
                <w:szCs w:val="22"/>
              </w:rPr>
              <w:t>м</w:t>
            </w:r>
            <w:proofErr w:type="spellEnd"/>
            <w:r w:rsidRPr="0029094F">
              <w:rPr>
                <w:snapToGrid w:val="0"/>
                <w:sz w:val="22"/>
                <w:szCs w:val="22"/>
              </w:rPr>
              <w:t xml:space="preserve"> норматив</w:t>
            </w:r>
            <w:r>
              <w:rPr>
                <w:snapToGrid w:val="0"/>
                <w:sz w:val="22"/>
                <w:szCs w:val="22"/>
              </w:rPr>
              <w:t>ам</w:t>
            </w:r>
            <w:r w:rsidRPr="0029094F">
              <w:rPr>
                <w:snapToGrid w:val="0"/>
                <w:sz w:val="22"/>
                <w:szCs w:val="22"/>
              </w:rPr>
              <w:t>.</w:t>
            </w:r>
          </w:p>
          <w:p w:rsidR="00052E7F" w:rsidRPr="00F25CED" w:rsidRDefault="00052E7F" w:rsidP="00052E7F">
            <w:pPr>
              <w:autoSpaceDE w:val="0"/>
              <w:autoSpaceDN w:val="0"/>
              <w:adjustRightInd w:val="0"/>
              <w:ind w:firstLine="318"/>
              <w:jc w:val="both"/>
              <w:rPr>
                <w:snapToGrid w:val="0"/>
                <w:sz w:val="22"/>
                <w:szCs w:val="22"/>
              </w:rPr>
            </w:pPr>
            <w:r w:rsidRPr="00F25CED">
              <w:rPr>
                <w:rFonts w:hint="eastAsia"/>
                <w:snapToGrid w:val="0"/>
                <w:sz w:val="22"/>
                <w:szCs w:val="22"/>
              </w:rPr>
              <w:t>Все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виды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основных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строительно</w:t>
            </w:r>
            <w:r w:rsidRPr="00F25CED">
              <w:rPr>
                <w:snapToGrid w:val="0"/>
                <w:sz w:val="22"/>
                <w:szCs w:val="22"/>
              </w:rPr>
              <w:t>-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монтажных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работ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подлежат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освидетельствованию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с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составление</w:t>
            </w:r>
            <w:r>
              <w:rPr>
                <w:rFonts w:hint="eastAsia"/>
                <w:snapToGrid w:val="0"/>
                <w:sz w:val="22"/>
                <w:szCs w:val="22"/>
              </w:rPr>
              <w:t>м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актов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выполненных</w:t>
            </w:r>
            <w:r w:rsidRPr="00F25CED">
              <w:rPr>
                <w:snapToGrid w:val="0"/>
                <w:sz w:val="22"/>
                <w:szCs w:val="22"/>
              </w:rPr>
              <w:t xml:space="preserve"> </w:t>
            </w:r>
            <w:r w:rsidRPr="00F25CED">
              <w:rPr>
                <w:rFonts w:hint="eastAsia"/>
                <w:snapToGrid w:val="0"/>
                <w:sz w:val="22"/>
                <w:szCs w:val="22"/>
              </w:rPr>
              <w:t>работ</w:t>
            </w:r>
            <w:r w:rsidRPr="00F25CED">
              <w:rPr>
                <w:snapToGrid w:val="0"/>
                <w:sz w:val="22"/>
                <w:szCs w:val="22"/>
              </w:rPr>
              <w:t>.</w:t>
            </w:r>
          </w:p>
          <w:p w:rsidR="00052E7F" w:rsidRPr="006E3315" w:rsidRDefault="00052E7F" w:rsidP="00052E7F">
            <w:pPr>
              <w:tabs>
                <w:tab w:val="left" w:pos="6230"/>
              </w:tabs>
              <w:ind w:firstLine="318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Исполнительная документация (ИД),</w:t>
            </w:r>
            <w:r w:rsidRPr="00304F1E">
              <w:rPr>
                <w:snapToGrid w:val="0"/>
                <w:sz w:val="22"/>
                <w:szCs w:val="22"/>
              </w:rPr>
              <w:t xml:space="preserve"> состоящая из текстовых и графических материалов, отражающая фактическ</w:t>
            </w:r>
            <w:r w:rsidR="00AB3143">
              <w:rPr>
                <w:snapToGrid w:val="0"/>
                <w:sz w:val="22"/>
                <w:szCs w:val="22"/>
              </w:rPr>
              <w:t>ое исполнение проектных решений</w:t>
            </w:r>
            <w:r>
              <w:rPr>
                <w:snapToGrid w:val="0"/>
                <w:sz w:val="22"/>
                <w:szCs w:val="22"/>
              </w:rPr>
              <w:t>,</w:t>
            </w:r>
            <w:r w:rsidRPr="00304F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в</w:t>
            </w:r>
            <w:r w:rsidRPr="00304F1E">
              <w:rPr>
                <w:snapToGrid w:val="0"/>
                <w:sz w:val="22"/>
                <w:szCs w:val="22"/>
              </w:rPr>
              <w:t xml:space="preserve"> том числе оформленные в соответствии с РД-11-05-2007 общий журнал работ, а так же все специальные журналы, исполнительные схемы (съемки), заверенные печатью </w:t>
            </w:r>
            <w:r>
              <w:rPr>
                <w:snapToGrid w:val="0"/>
                <w:sz w:val="22"/>
                <w:szCs w:val="22"/>
              </w:rPr>
              <w:t>П</w:t>
            </w:r>
            <w:r w:rsidRPr="00304F1E">
              <w:rPr>
                <w:snapToGrid w:val="0"/>
                <w:sz w:val="22"/>
                <w:szCs w:val="22"/>
              </w:rPr>
              <w:t>одрядчика, о соответствии выполненных Строительных работ утвержденной Проектной документации и Рабочей документации</w:t>
            </w:r>
            <w:r>
              <w:rPr>
                <w:snapToGrid w:val="0"/>
                <w:sz w:val="22"/>
                <w:szCs w:val="22"/>
              </w:rPr>
              <w:t>;</w:t>
            </w:r>
            <w:r w:rsidRPr="00304F1E">
              <w:rPr>
                <w:snapToGrid w:val="0"/>
                <w:sz w:val="22"/>
                <w:szCs w:val="22"/>
              </w:rPr>
              <w:t xml:space="preserve"> Акты, паспорта и сертификаты, результаты лабораторных исследований и другие документы, подтверждающие качество выполненных Строительных работ и применяемых в процессе Материалов и Оборудования, конструкций и деталей. Состав Исполнительной </w:t>
            </w:r>
            <w:r w:rsidRPr="006E3315">
              <w:rPr>
                <w:b/>
                <w:i/>
                <w:snapToGrid w:val="0"/>
                <w:sz w:val="22"/>
                <w:szCs w:val="22"/>
              </w:rPr>
              <w:t>документации должен быть достаточным для эксплуатации Объекта.</w:t>
            </w:r>
          </w:p>
          <w:p w:rsidR="00052E7F" w:rsidRDefault="00052E7F" w:rsidP="00052E7F">
            <w:pPr>
              <w:autoSpaceDE w:val="0"/>
              <w:autoSpaceDN w:val="0"/>
              <w:adjustRightInd w:val="0"/>
              <w:ind w:firstLine="318"/>
              <w:jc w:val="both"/>
              <w:rPr>
                <w:snapToGrid w:val="0"/>
                <w:sz w:val="22"/>
                <w:szCs w:val="22"/>
              </w:rPr>
            </w:pPr>
            <w:r w:rsidRPr="00304F1E">
              <w:rPr>
                <w:snapToGrid w:val="0"/>
                <w:sz w:val="22"/>
                <w:szCs w:val="22"/>
              </w:rPr>
              <w:t>ИД передается ежемесячно для подтверждения выполненного объема работ и по завершении определенного этапа работ согласно Договор</w:t>
            </w:r>
            <w:r>
              <w:rPr>
                <w:snapToGrid w:val="0"/>
                <w:sz w:val="22"/>
                <w:szCs w:val="22"/>
              </w:rPr>
              <w:t>у</w:t>
            </w:r>
            <w:r w:rsidRPr="00304F1E">
              <w:rPr>
                <w:snapToGrid w:val="0"/>
                <w:sz w:val="22"/>
                <w:szCs w:val="22"/>
              </w:rPr>
              <w:t xml:space="preserve"> подряда. </w:t>
            </w:r>
          </w:p>
          <w:p w:rsidR="00052E7F" w:rsidRPr="00304F1E" w:rsidRDefault="00052E7F" w:rsidP="00052E7F">
            <w:pPr>
              <w:autoSpaceDE w:val="0"/>
              <w:autoSpaceDN w:val="0"/>
              <w:adjustRightInd w:val="0"/>
              <w:ind w:firstLine="31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Договор заключается по типовой форме </w:t>
            </w:r>
            <w:r w:rsidR="00AB3143">
              <w:rPr>
                <w:snapToGrid w:val="0"/>
                <w:sz w:val="22"/>
                <w:szCs w:val="22"/>
              </w:rPr>
              <w:t>______________________</w:t>
            </w:r>
            <w:r>
              <w:rPr>
                <w:snapToGrid w:val="0"/>
                <w:sz w:val="22"/>
                <w:szCs w:val="22"/>
              </w:rPr>
              <w:t>, приложенной к тендерному пакету.</w:t>
            </w:r>
          </w:p>
          <w:p w:rsidR="001F7E49" w:rsidRPr="006D7460" w:rsidRDefault="001F7E49" w:rsidP="00E90057">
            <w:pPr>
              <w:tabs>
                <w:tab w:val="left" w:pos="7258"/>
              </w:tabs>
              <w:ind w:right="742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42EFC" w:rsidTr="00E2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9" w:type="dxa"/>
        </w:trPr>
        <w:tc>
          <w:tcPr>
            <w:tcW w:w="10846" w:type="dxa"/>
            <w:gridSpan w:val="3"/>
          </w:tcPr>
          <w:p w:rsidR="00187660" w:rsidRDefault="00187660" w:rsidP="0037426D">
            <w:pPr>
              <w:ind w:right="74"/>
              <w:rPr>
                <w:sz w:val="20"/>
                <w:szCs w:val="20"/>
              </w:rPr>
            </w:pPr>
          </w:p>
          <w:p w:rsidR="002D4FED" w:rsidRDefault="008F4DC4" w:rsidP="0037426D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Примечание: </w:t>
            </w:r>
          </w:p>
          <w:p w:rsidR="004B7EE0" w:rsidRDefault="002D4FED" w:rsidP="0037426D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56C88">
              <w:rPr>
                <w:sz w:val="20"/>
                <w:szCs w:val="20"/>
              </w:rPr>
              <w:t>Возможны изменения в рабочей</w:t>
            </w:r>
            <w:r w:rsidR="004B7EE0">
              <w:rPr>
                <w:sz w:val="20"/>
                <w:szCs w:val="20"/>
              </w:rPr>
              <w:t xml:space="preserve"> документации.</w:t>
            </w:r>
          </w:p>
          <w:p w:rsidR="00C514A8" w:rsidRDefault="002D4FED" w:rsidP="0037426D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F4D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8F4DC4">
              <w:rPr>
                <w:sz w:val="20"/>
                <w:szCs w:val="20"/>
              </w:rPr>
              <w:t>се изменения должны быть согласованы с авторами проекта и заказчиком</w:t>
            </w:r>
            <w:r>
              <w:rPr>
                <w:sz w:val="20"/>
                <w:szCs w:val="20"/>
              </w:rPr>
              <w:t>.</w:t>
            </w:r>
          </w:p>
          <w:p w:rsidR="003C1D54" w:rsidRDefault="003C1D54" w:rsidP="0037426D">
            <w:pPr>
              <w:ind w:right="74"/>
              <w:rPr>
                <w:sz w:val="20"/>
                <w:szCs w:val="20"/>
              </w:rPr>
            </w:pPr>
          </w:p>
          <w:p w:rsidR="008F4DC4" w:rsidRDefault="008F4DC4" w:rsidP="0037426D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42EFC" w:rsidRPr="000A7420" w:rsidRDefault="008F4DC4" w:rsidP="001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7426D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947" w:type="dxa"/>
          </w:tcPr>
          <w:p w:rsidR="00142EFC" w:rsidRPr="000A7420" w:rsidRDefault="00142EFC" w:rsidP="00263E35">
            <w:pPr>
              <w:rPr>
                <w:sz w:val="20"/>
                <w:szCs w:val="20"/>
              </w:rPr>
            </w:pPr>
          </w:p>
        </w:tc>
      </w:tr>
      <w:tr w:rsidR="00052E7F" w:rsidTr="00E2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9" w:type="dxa"/>
        </w:trPr>
        <w:tc>
          <w:tcPr>
            <w:tcW w:w="10846" w:type="dxa"/>
            <w:gridSpan w:val="3"/>
          </w:tcPr>
          <w:p w:rsidR="00C27972" w:rsidRDefault="00052E7F" w:rsidP="00052E7F">
            <w:pPr>
              <w:rPr>
                <w:szCs w:val="20"/>
                <w:lang w:val="en-US"/>
              </w:rPr>
            </w:pPr>
            <w:r w:rsidRPr="00433F57">
              <w:rPr>
                <w:szCs w:val="20"/>
              </w:rPr>
              <w:t xml:space="preserve">Исполнитель:                                        </w:t>
            </w:r>
            <w:r w:rsidR="00C27972">
              <w:rPr>
                <w:szCs w:val="20"/>
              </w:rPr>
              <w:t xml:space="preserve">     </w:t>
            </w:r>
            <w:r w:rsidRPr="00433F57">
              <w:rPr>
                <w:szCs w:val="20"/>
              </w:rPr>
              <w:t xml:space="preserve">Согласовано: </w:t>
            </w:r>
          </w:p>
          <w:p w:rsidR="00052E7F" w:rsidRPr="00433F57" w:rsidRDefault="00052E7F" w:rsidP="00052E7F">
            <w:pPr>
              <w:rPr>
                <w:snapToGrid w:val="0"/>
                <w:szCs w:val="20"/>
              </w:rPr>
            </w:pPr>
            <w:r w:rsidRPr="00433F57">
              <w:rPr>
                <w:snapToGrid w:val="0"/>
                <w:szCs w:val="20"/>
              </w:rPr>
              <w:t xml:space="preserve">Тел.: </w:t>
            </w:r>
            <w:r w:rsidR="00C27972">
              <w:rPr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szCs w:val="20"/>
              </w:rPr>
              <w:t xml:space="preserve">Тел. </w:t>
            </w:r>
            <w:r w:rsidRPr="00B9784F">
              <w:rPr>
                <w:szCs w:val="20"/>
              </w:rPr>
              <w:t xml:space="preserve">                 </w:t>
            </w:r>
          </w:p>
          <w:p w:rsidR="00052E7F" w:rsidRPr="00433F57" w:rsidRDefault="00052E7F" w:rsidP="00052E7F">
            <w:pPr>
              <w:rPr>
                <w:szCs w:val="20"/>
              </w:rPr>
            </w:pPr>
          </w:p>
        </w:tc>
        <w:tc>
          <w:tcPr>
            <w:tcW w:w="2947" w:type="dxa"/>
          </w:tcPr>
          <w:p w:rsidR="00052E7F" w:rsidRPr="000A7420" w:rsidRDefault="00052E7F" w:rsidP="00052E7F">
            <w:pPr>
              <w:rPr>
                <w:sz w:val="20"/>
                <w:szCs w:val="20"/>
              </w:rPr>
            </w:pPr>
          </w:p>
        </w:tc>
      </w:tr>
      <w:tr w:rsidR="00052E7F" w:rsidTr="00E2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9" w:type="dxa"/>
        </w:trPr>
        <w:tc>
          <w:tcPr>
            <w:tcW w:w="10846" w:type="dxa"/>
            <w:gridSpan w:val="3"/>
          </w:tcPr>
          <w:p w:rsidR="00052E7F" w:rsidRPr="000B1600" w:rsidRDefault="00052E7F" w:rsidP="00052E7F">
            <w:pPr>
              <w:ind w:right="-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                         </w:t>
            </w:r>
            <w:r w:rsidR="00C27972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  _____________________</w:t>
            </w:r>
          </w:p>
        </w:tc>
        <w:tc>
          <w:tcPr>
            <w:tcW w:w="2947" w:type="dxa"/>
          </w:tcPr>
          <w:p w:rsidR="00052E7F" w:rsidRDefault="00052E7F" w:rsidP="00052E7F">
            <w:pPr>
              <w:rPr>
                <w:bCs/>
              </w:rPr>
            </w:pPr>
          </w:p>
        </w:tc>
      </w:tr>
    </w:tbl>
    <w:p w:rsidR="0076532E" w:rsidRPr="000B1600" w:rsidRDefault="0076532E" w:rsidP="0037426D">
      <w:pPr>
        <w:rPr>
          <w:sz w:val="32"/>
          <w:szCs w:val="32"/>
        </w:rPr>
      </w:pPr>
    </w:p>
    <w:sectPr w:rsidR="0076532E" w:rsidRPr="000B1600" w:rsidSect="000058C5">
      <w:footerReference w:type="even" r:id="rId9"/>
      <w:footerReference w:type="default" r:id="rId10"/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9C" w:rsidRDefault="00C7759C">
      <w:r>
        <w:separator/>
      </w:r>
    </w:p>
  </w:endnote>
  <w:endnote w:type="continuationSeparator" w:id="0">
    <w:p w:rsidR="00C7759C" w:rsidRDefault="00C7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D5" w:rsidRDefault="00005FD5" w:rsidP="00714B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5FD5" w:rsidRDefault="00005FD5" w:rsidP="00FF34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D5" w:rsidRDefault="00005FD5" w:rsidP="001920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9C" w:rsidRDefault="00C7759C">
      <w:r>
        <w:separator/>
      </w:r>
    </w:p>
  </w:footnote>
  <w:footnote w:type="continuationSeparator" w:id="0">
    <w:p w:rsidR="00C7759C" w:rsidRDefault="00C7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1246859"/>
    <w:multiLevelType w:val="multilevel"/>
    <w:tmpl w:val="E50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76B2D"/>
    <w:multiLevelType w:val="hybridMultilevel"/>
    <w:tmpl w:val="9AC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16A"/>
    <w:multiLevelType w:val="hybridMultilevel"/>
    <w:tmpl w:val="6010E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B02FB"/>
    <w:multiLevelType w:val="hybridMultilevel"/>
    <w:tmpl w:val="9CAE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2B88"/>
    <w:multiLevelType w:val="hybridMultilevel"/>
    <w:tmpl w:val="7518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E6E63"/>
    <w:multiLevelType w:val="hybridMultilevel"/>
    <w:tmpl w:val="38F4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252FA"/>
    <w:multiLevelType w:val="hybridMultilevel"/>
    <w:tmpl w:val="FE6C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824FF"/>
    <w:multiLevelType w:val="hybridMultilevel"/>
    <w:tmpl w:val="2E18B57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>
    <w:nsid w:val="4BE562B5"/>
    <w:multiLevelType w:val="hybridMultilevel"/>
    <w:tmpl w:val="1BD8A126"/>
    <w:lvl w:ilvl="0" w:tplc="55A0535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59BB1393"/>
    <w:multiLevelType w:val="hybridMultilevel"/>
    <w:tmpl w:val="3EA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1B40"/>
    <w:multiLevelType w:val="hybridMultilevel"/>
    <w:tmpl w:val="F69E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43C30"/>
    <w:multiLevelType w:val="hybridMultilevel"/>
    <w:tmpl w:val="4042B824"/>
    <w:lvl w:ilvl="0" w:tplc="DCD20BC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>
    <w:nsid w:val="74F643C4"/>
    <w:multiLevelType w:val="hybridMultilevel"/>
    <w:tmpl w:val="33A0C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5512B9"/>
    <w:multiLevelType w:val="hybridMultilevel"/>
    <w:tmpl w:val="79C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15"/>
  </w:num>
  <w:num w:numId="11">
    <w:abstractNumId w:val="1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2"/>
    <w:rsid w:val="00000157"/>
    <w:rsid w:val="00000C86"/>
    <w:rsid w:val="00002AE7"/>
    <w:rsid w:val="000058C5"/>
    <w:rsid w:val="00005FD5"/>
    <w:rsid w:val="00010699"/>
    <w:rsid w:val="00010F8B"/>
    <w:rsid w:val="0001210B"/>
    <w:rsid w:val="0001566A"/>
    <w:rsid w:val="00016E21"/>
    <w:rsid w:val="0002017D"/>
    <w:rsid w:val="00021CC6"/>
    <w:rsid w:val="00022423"/>
    <w:rsid w:val="00023AA0"/>
    <w:rsid w:val="000266D7"/>
    <w:rsid w:val="00027D5E"/>
    <w:rsid w:val="000315C9"/>
    <w:rsid w:val="00040012"/>
    <w:rsid w:val="00041483"/>
    <w:rsid w:val="00045D8D"/>
    <w:rsid w:val="00047C79"/>
    <w:rsid w:val="00051FAA"/>
    <w:rsid w:val="00052E7F"/>
    <w:rsid w:val="00060040"/>
    <w:rsid w:val="000668B9"/>
    <w:rsid w:val="0007574F"/>
    <w:rsid w:val="00081876"/>
    <w:rsid w:val="00090C52"/>
    <w:rsid w:val="00092B9C"/>
    <w:rsid w:val="000A0803"/>
    <w:rsid w:val="000A1D74"/>
    <w:rsid w:val="000B0A24"/>
    <w:rsid w:val="000B1600"/>
    <w:rsid w:val="000C4B34"/>
    <w:rsid w:val="000D2BBE"/>
    <w:rsid w:val="000E4E5A"/>
    <w:rsid w:val="000F19FD"/>
    <w:rsid w:val="000F2C83"/>
    <w:rsid w:val="00101790"/>
    <w:rsid w:val="00102DC7"/>
    <w:rsid w:val="001124A3"/>
    <w:rsid w:val="00113417"/>
    <w:rsid w:val="00132FEA"/>
    <w:rsid w:val="00136A16"/>
    <w:rsid w:val="00141DD3"/>
    <w:rsid w:val="00142EFC"/>
    <w:rsid w:val="00144CF5"/>
    <w:rsid w:val="00144F06"/>
    <w:rsid w:val="00152838"/>
    <w:rsid w:val="0015610D"/>
    <w:rsid w:val="001676FF"/>
    <w:rsid w:val="001766D7"/>
    <w:rsid w:val="00181A0D"/>
    <w:rsid w:val="00182E9D"/>
    <w:rsid w:val="00184FD0"/>
    <w:rsid w:val="00187660"/>
    <w:rsid w:val="0019203E"/>
    <w:rsid w:val="00193CA8"/>
    <w:rsid w:val="001A15B5"/>
    <w:rsid w:val="001A22ED"/>
    <w:rsid w:val="001A5819"/>
    <w:rsid w:val="001B435C"/>
    <w:rsid w:val="001B5735"/>
    <w:rsid w:val="001C4202"/>
    <w:rsid w:val="001D4589"/>
    <w:rsid w:val="001D6B2E"/>
    <w:rsid w:val="001E07E6"/>
    <w:rsid w:val="001E2CBF"/>
    <w:rsid w:val="001E36EC"/>
    <w:rsid w:val="001F4F7D"/>
    <w:rsid w:val="001F7E49"/>
    <w:rsid w:val="00203A79"/>
    <w:rsid w:val="00204331"/>
    <w:rsid w:val="0021104E"/>
    <w:rsid w:val="00211910"/>
    <w:rsid w:val="00214759"/>
    <w:rsid w:val="00220B8C"/>
    <w:rsid w:val="00223DB3"/>
    <w:rsid w:val="002240E7"/>
    <w:rsid w:val="002347F6"/>
    <w:rsid w:val="00236B23"/>
    <w:rsid w:val="00245228"/>
    <w:rsid w:val="002517BB"/>
    <w:rsid w:val="00256DBC"/>
    <w:rsid w:val="00260663"/>
    <w:rsid w:val="00263E35"/>
    <w:rsid w:val="00266C2D"/>
    <w:rsid w:val="00273419"/>
    <w:rsid w:val="00274E60"/>
    <w:rsid w:val="0027752A"/>
    <w:rsid w:val="00285DFE"/>
    <w:rsid w:val="002938CD"/>
    <w:rsid w:val="002956C0"/>
    <w:rsid w:val="002B1AE0"/>
    <w:rsid w:val="002B7E02"/>
    <w:rsid w:val="002B7E9D"/>
    <w:rsid w:val="002C1FCE"/>
    <w:rsid w:val="002C34D4"/>
    <w:rsid w:val="002C3DCA"/>
    <w:rsid w:val="002C4C9E"/>
    <w:rsid w:val="002D262D"/>
    <w:rsid w:val="002D4FED"/>
    <w:rsid w:val="002E7603"/>
    <w:rsid w:val="002F02BC"/>
    <w:rsid w:val="002F5003"/>
    <w:rsid w:val="002F57C1"/>
    <w:rsid w:val="002F5800"/>
    <w:rsid w:val="00304C16"/>
    <w:rsid w:val="003157A1"/>
    <w:rsid w:val="00317613"/>
    <w:rsid w:val="00326D83"/>
    <w:rsid w:val="003273B7"/>
    <w:rsid w:val="00331DA7"/>
    <w:rsid w:val="00352494"/>
    <w:rsid w:val="00357A1F"/>
    <w:rsid w:val="0036360E"/>
    <w:rsid w:val="00363650"/>
    <w:rsid w:val="00365B38"/>
    <w:rsid w:val="00371F15"/>
    <w:rsid w:val="003735A3"/>
    <w:rsid w:val="0037426D"/>
    <w:rsid w:val="003765A9"/>
    <w:rsid w:val="00385492"/>
    <w:rsid w:val="00393D93"/>
    <w:rsid w:val="00396252"/>
    <w:rsid w:val="003A7723"/>
    <w:rsid w:val="003B19D9"/>
    <w:rsid w:val="003B3E2F"/>
    <w:rsid w:val="003C0FCE"/>
    <w:rsid w:val="003C1D54"/>
    <w:rsid w:val="003C24DA"/>
    <w:rsid w:val="003C7971"/>
    <w:rsid w:val="003D27D3"/>
    <w:rsid w:val="003D6C0E"/>
    <w:rsid w:val="003E78D2"/>
    <w:rsid w:val="003F40ED"/>
    <w:rsid w:val="00403E3B"/>
    <w:rsid w:val="0040488F"/>
    <w:rsid w:val="00406014"/>
    <w:rsid w:val="00410D65"/>
    <w:rsid w:val="00410E3A"/>
    <w:rsid w:val="00414ED2"/>
    <w:rsid w:val="00415FB0"/>
    <w:rsid w:val="00422B82"/>
    <w:rsid w:val="00433E3E"/>
    <w:rsid w:val="00446D6B"/>
    <w:rsid w:val="00450726"/>
    <w:rsid w:val="00454587"/>
    <w:rsid w:val="00457F7A"/>
    <w:rsid w:val="00462384"/>
    <w:rsid w:val="004636E1"/>
    <w:rsid w:val="004723D6"/>
    <w:rsid w:val="00480080"/>
    <w:rsid w:val="00480E13"/>
    <w:rsid w:val="00492A24"/>
    <w:rsid w:val="0049369B"/>
    <w:rsid w:val="0049571F"/>
    <w:rsid w:val="004A104D"/>
    <w:rsid w:val="004A13A2"/>
    <w:rsid w:val="004A4ED2"/>
    <w:rsid w:val="004B3A60"/>
    <w:rsid w:val="004B7EE0"/>
    <w:rsid w:val="004C35DF"/>
    <w:rsid w:val="004C59CE"/>
    <w:rsid w:val="004D61DE"/>
    <w:rsid w:val="004D6334"/>
    <w:rsid w:val="004D7CB2"/>
    <w:rsid w:val="004E1FD6"/>
    <w:rsid w:val="004E2C63"/>
    <w:rsid w:val="004E2C71"/>
    <w:rsid w:val="004E52C5"/>
    <w:rsid w:val="004F0DD0"/>
    <w:rsid w:val="00501718"/>
    <w:rsid w:val="0050437C"/>
    <w:rsid w:val="005047C0"/>
    <w:rsid w:val="00512800"/>
    <w:rsid w:val="00514670"/>
    <w:rsid w:val="005174E3"/>
    <w:rsid w:val="0052133C"/>
    <w:rsid w:val="00530C46"/>
    <w:rsid w:val="00533760"/>
    <w:rsid w:val="00544038"/>
    <w:rsid w:val="00550332"/>
    <w:rsid w:val="005519D4"/>
    <w:rsid w:val="00551A67"/>
    <w:rsid w:val="005549B1"/>
    <w:rsid w:val="00564C25"/>
    <w:rsid w:val="00566B73"/>
    <w:rsid w:val="00581FF1"/>
    <w:rsid w:val="00584662"/>
    <w:rsid w:val="0059149A"/>
    <w:rsid w:val="00596B14"/>
    <w:rsid w:val="00596B97"/>
    <w:rsid w:val="005A14D4"/>
    <w:rsid w:val="005A6278"/>
    <w:rsid w:val="005A6686"/>
    <w:rsid w:val="005A6C8A"/>
    <w:rsid w:val="005B4FFE"/>
    <w:rsid w:val="005C20E2"/>
    <w:rsid w:val="005C2980"/>
    <w:rsid w:val="005C6108"/>
    <w:rsid w:val="005D1F3F"/>
    <w:rsid w:val="005D206A"/>
    <w:rsid w:val="005E1ADF"/>
    <w:rsid w:val="005E2546"/>
    <w:rsid w:val="005E33F8"/>
    <w:rsid w:val="005F4DED"/>
    <w:rsid w:val="005F6BBE"/>
    <w:rsid w:val="005F7A19"/>
    <w:rsid w:val="00606A28"/>
    <w:rsid w:val="0060772F"/>
    <w:rsid w:val="006121FF"/>
    <w:rsid w:val="00613012"/>
    <w:rsid w:val="006202DE"/>
    <w:rsid w:val="006318BB"/>
    <w:rsid w:val="006319A9"/>
    <w:rsid w:val="00643576"/>
    <w:rsid w:val="006444F2"/>
    <w:rsid w:val="00647BD9"/>
    <w:rsid w:val="006523E3"/>
    <w:rsid w:val="00653D9F"/>
    <w:rsid w:val="00655CE2"/>
    <w:rsid w:val="00655DA8"/>
    <w:rsid w:val="006578DB"/>
    <w:rsid w:val="00661085"/>
    <w:rsid w:val="006763C0"/>
    <w:rsid w:val="00676CC8"/>
    <w:rsid w:val="006825DF"/>
    <w:rsid w:val="00694DF8"/>
    <w:rsid w:val="006A122F"/>
    <w:rsid w:val="006A59B0"/>
    <w:rsid w:val="006A6AF9"/>
    <w:rsid w:val="006A7071"/>
    <w:rsid w:val="006A7DC0"/>
    <w:rsid w:val="006B05E4"/>
    <w:rsid w:val="006B2235"/>
    <w:rsid w:val="006B34CA"/>
    <w:rsid w:val="006C280D"/>
    <w:rsid w:val="006C3882"/>
    <w:rsid w:val="006C5363"/>
    <w:rsid w:val="006C7A2A"/>
    <w:rsid w:val="006D7460"/>
    <w:rsid w:val="006D7BA4"/>
    <w:rsid w:val="006E3315"/>
    <w:rsid w:val="006E3447"/>
    <w:rsid w:val="006E68BB"/>
    <w:rsid w:val="006F38F6"/>
    <w:rsid w:val="006F6D8B"/>
    <w:rsid w:val="0070042E"/>
    <w:rsid w:val="00700509"/>
    <w:rsid w:val="007020E0"/>
    <w:rsid w:val="00703C7F"/>
    <w:rsid w:val="00707709"/>
    <w:rsid w:val="00713AE1"/>
    <w:rsid w:val="00714B31"/>
    <w:rsid w:val="007163D9"/>
    <w:rsid w:val="007251C7"/>
    <w:rsid w:val="007404F7"/>
    <w:rsid w:val="00750FE9"/>
    <w:rsid w:val="00756C88"/>
    <w:rsid w:val="0076532E"/>
    <w:rsid w:val="00765497"/>
    <w:rsid w:val="007676F2"/>
    <w:rsid w:val="007722B4"/>
    <w:rsid w:val="00775232"/>
    <w:rsid w:val="007828BD"/>
    <w:rsid w:val="0078398F"/>
    <w:rsid w:val="007852B1"/>
    <w:rsid w:val="00787B74"/>
    <w:rsid w:val="007949EE"/>
    <w:rsid w:val="00796E5C"/>
    <w:rsid w:val="007A7C04"/>
    <w:rsid w:val="007B09E4"/>
    <w:rsid w:val="007C09AB"/>
    <w:rsid w:val="007D20F0"/>
    <w:rsid w:val="007D21D1"/>
    <w:rsid w:val="007D3601"/>
    <w:rsid w:val="007D586D"/>
    <w:rsid w:val="007E27A7"/>
    <w:rsid w:val="007E4676"/>
    <w:rsid w:val="007F08EF"/>
    <w:rsid w:val="007F1927"/>
    <w:rsid w:val="007F701B"/>
    <w:rsid w:val="00803013"/>
    <w:rsid w:val="00805D92"/>
    <w:rsid w:val="00805FAC"/>
    <w:rsid w:val="008142DC"/>
    <w:rsid w:val="00814805"/>
    <w:rsid w:val="00831358"/>
    <w:rsid w:val="00837504"/>
    <w:rsid w:val="00840EFD"/>
    <w:rsid w:val="00850CC0"/>
    <w:rsid w:val="00852545"/>
    <w:rsid w:val="008579D6"/>
    <w:rsid w:val="008623EA"/>
    <w:rsid w:val="00874EDA"/>
    <w:rsid w:val="00875C0F"/>
    <w:rsid w:val="00884636"/>
    <w:rsid w:val="00886D9F"/>
    <w:rsid w:val="00895A4F"/>
    <w:rsid w:val="008A3CD0"/>
    <w:rsid w:val="008A5308"/>
    <w:rsid w:val="008A73B2"/>
    <w:rsid w:val="008C0C96"/>
    <w:rsid w:val="008C22C3"/>
    <w:rsid w:val="008C45D6"/>
    <w:rsid w:val="008C7B02"/>
    <w:rsid w:val="008D3E89"/>
    <w:rsid w:val="008E16A6"/>
    <w:rsid w:val="008E1F96"/>
    <w:rsid w:val="008E2961"/>
    <w:rsid w:val="008E4C60"/>
    <w:rsid w:val="008E6327"/>
    <w:rsid w:val="008E6E7F"/>
    <w:rsid w:val="008E7471"/>
    <w:rsid w:val="008F0239"/>
    <w:rsid w:val="008F491F"/>
    <w:rsid w:val="008F4DC4"/>
    <w:rsid w:val="00900F52"/>
    <w:rsid w:val="009014BB"/>
    <w:rsid w:val="0091253D"/>
    <w:rsid w:val="0091280A"/>
    <w:rsid w:val="00913929"/>
    <w:rsid w:val="009315A8"/>
    <w:rsid w:val="0093211B"/>
    <w:rsid w:val="00934CA5"/>
    <w:rsid w:val="009378BE"/>
    <w:rsid w:val="009432F9"/>
    <w:rsid w:val="00946EE0"/>
    <w:rsid w:val="00954A72"/>
    <w:rsid w:val="009558A7"/>
    <w:rsid w:val="00961702"/>
    <w:rsid w:val="00971C7A"/>
    <w:rsid w:val="00971E59"/>
    <w:rsid w:val="00975F98"/>
    <w:rsid w:val="009855F8"/>
    <w:rsid w:val="00990495"/>
    <w:rsid w:val="0099678E"/>
    <w:rsid w:val="009A2276"/>
    <w:rsid w:val="009B055F"/>
    <w:rsid w:val="009B3D64"/>
    <w:rsid w:val="009B52AC"/>
    <w:rsid w:val="009B7FB0"/>
    <w:rsid w:val="009C16E4"/>
    <w:rsid w:val="009C213C"/>
    <w:rsid w:val="009D1482"/>
    <w:rsid w:val="009D1FEE"/>
    <w:rsid w:val="009E0A8B"/>
    <w:rsid w:val="009E1CC9"/>
    <w:rsid w:val="009E4E85"/>
    <w:rsid w:val="009F1C11"/>
    <w:rsid w:val="009F3C39"/>
    <w:rsid w:val="00A14615"/>
    <w:rsid w:val="00A16308"/>
    <w:rsid w:val="00A2317F"/>
    <w:rsid w:val="00A468F2"/>
    <w:rsid w:val="00A51333"/>
    <w:rsid w:val="00A51695"/>
    <w:rsid w:val="00A64B5C"/>
    <w:rsid w:val="00A65F2C"/>
    <w:rsid w:val="00A67CD1"/>
    <w:rsid w:val="00A7458E"/>
    <w:rsid w:val="00A74B96"/>
    <w:rsid w:val="00A81B5A"/>
    <w:rsid w:val="00A92D14"/>
    <w:rsid w:val="00A94CA8"/>
    <w:rsid w:val="00AA1278"/>
    <w:rsid w:val="00AA6A70"/>
    <w:rsid w:val="00AA74FC"/>
    <w:rsid w:val="00AB206E"/>
    <w:rsid w:val="00AB3143"/>
    <w:rsid w:val="00AB596B"/>
    <w:rsid w:val="00AC125B"/>
    <w:rsid w:val="00AC7D33"/>
    <w:rsid w:val="00AD5B05"/>
    <w:rsid w:val="00AD6202"/>
    <w:rsid w:val="00AE7416"/>
    <w:rsid w:val="00AF0834"/>
    <w:rsid w:val="00AF1306"/>
    <w:rsid w:val="00AF78AB"/>
    <w:rsid w:val="00B042BB"/>
    <w:rsid w:val="00B05040"/>
    <w:rsid w:val="00B215CD"/>
    <w:rsid w:val="00B32796"/>
    <w:rsid w:val="00B42317"/>
    <w:rsid w:val="00B61D09"/>
    <w:rsid w:val="00B61E4D"/>
    <w:rsid w:val="00B62E18"/>
    <w:rsid w:val="00B67B54"/>
    <w:rsid w:val="00B80AAD"/>
    <w:rsid w:val="00B83A9A"/>
    <w:rsid w:val="00B841DD"/>
    <w:rsid w:val="00B868EB"/>
    <w:rsid w:val="00B86E72"/>
    <w:rsid w:val="00BA0702"/>
    <w:rsid w:val="00BA18D8"/>
    <w:rsid w:val="00BA6E8D"/>
    <w:rsid w:val="00BA7D13"/>
    <w:rsid w:val="00BB00E0"/>
    <w:rsid w:val="00BC2D90"/>
    <w:rsid w:val="00BD06EB"/>
    <w:rsid w:val="00BD5B72"/>
    <w:rsid w:val="00BF08FD"/>
    <w:rsid w:val="00BF5027"/>
    <w:rsid w:val="00C04FAB"/>
    <w:rsid w:val="00C12D37"/>
    <w:rsid w:val="00C21178"/>
    <w:rsid w:val="00C2376C"/>
    <w:rsid w:val="00C254A3"/>
    <w:rsid w:val="00C27972"/>
    <w:rsid w:val="00C345FF"/>
    <w:rsid w:val="00C50E7F"/>
    <w:rsid w:val="00C514A8"/>
    <w:rsid w:val="00C53442"/>
    <w:rsid w:val="00C574EB"/>
    <w:rsid w:val="00C62888"/>
    <w:rsid w:val="00C74C0E"/>
    <w:rsid w:val="00C7601F"/>
    <w:rsid w:val="00C765B6"/>
    <w:rsid w:val="00C7759C"/>
    <w:rsid w:val="00C837C5"/>
    <w:rsid w:val="00C871C2"/>
    <w:rsid w:val="00CB1697"/>
    <w:rsid w:val="00CB54B7"/>
    <w:rsid w:val="00CC5746"/>
    <w:rsid w:val="00CC7903"/>
    <w:rsid w:val="00CD47AD"/>
    <w:rsid w:val="00CF5587"/>
    <w:rsid w:val="00D00175"/>
    <w:rsid w:val="00D06471"/>
    <w:rsid w:val="00D071E5"/>
    <w:rsid w:val="00D17B57"/>
    <w:rsid w:val="00D31238"/>
    <w:rsid w:val="00D33F87"/>
    <w:rsid w:val="00D37A74"/>
    <w:rsid w:val="00D41948"/>
    <w:rsid w:val="00D42142"/>
    <w:rsid w:val="00D4490E"/>
    <w:rsid w:val="00D464E1"/>
    <w:rsid w:val="00D53B6F"/>
    <w:rsid w:val="00D557A5"/>
    <w:rsid w:val="00D6016F"/>
    <w:rsid w:val="00D67FD6"/>
    <w:rsid w:val="00D800D1"/>
    <w:rsid w:val="00D822C9"/>
    <w:rsid w:val="00D9107F"/>
    <w:rsid w:val="00D91D5C"/>
    <w:rsid w:val="00D94964"/>
    <w:rsid w:val="00D955EB"/>
    <w:rsid w:val="00DA2042"/>
    <w:rsid w:val="00DB57F1"/>
    <w:rsid w:val="00DB6343"/>
    <w:rsid w:val="00DC1A4C"/>
    <w:rsid w:val="00DC4E34"/>
    <w:rsid w:val="00DE36C2"/>
    <w:rsid w:val="00DE6F9A"/>
    <w:rsid w:val="00DE7503"/>
    <w:rsid w:val="00E00B87"/>
    <w:rsid w:val="00E02F5E"/>
    <w:rsid w:val="00E14F06"/>
    <w:rsid w:val="00E20E21"/>
    <w:rsid w:val="00E222D0"/>
    <w:rsid w:val="00E34B53"/>
    <w:rsid w:val="00E35ABD"/>
    <w:rsid w:val="00E4209D"/>
    <w:rsid w:val="00E424BA"/>
    <w:rsid w:val="00E6592D"/>
    <w:rsid w:val="00E66218"/>
    <w:rsid w:val="00E73D1E"/>
    <w:rsid w:val="00E776D3"/>
    <w:rsid w:val="00E83880"/>
    <w:rsid w:val="00E87BCA"/>
    <w:rsid w:val="00E90057"/>
    <w:rsid w:val="00EA06F7"/>
    <w:rsid w:val="00EA2540"/>
    <w:rsid w:val="00EA46A8"/>
    <w:rsid w:val="00EB53B9"/>
    <w:rsid w:val="00EF2277"/>
    <w:rsid w:val="00EF7020"/>
    <w:rsid w:val="00F02A16"/>
    <w:rsid w:val="00F047A5"/>
    <w:rsid w:val="00F05368"/>
    <w:rsid w:val="00F06AED"/>
    <w:rsid w:val="00F100A9"/>
    <w:rsid w:val="00F133C6"/>
    <w:rsid w:val="00F1472E"/>
    <w:rsid w:val="00F178BD"/>
    <w:rsid w:val="00F22B71"/>
    <w:rsid w:val="00F30855"/>
    <w:rsid w:val="00F31EC5"/>
    <w:rsid w:val="00F33CBB"/>
    <w:rsid w:val="00F4024F"/>
    <w:rsid w:val="00F406E5"/>
    <w:rsid w:val="00F4392C"/>
    <w:rsid w:val="00F43E9B"/>
    <w:rsid w:val="00F544EB"/>
    <w:rsid w:val="00F61239"/>
    <w:rsid w:val="00F66268"/>
    <w:rsid w:val="00F67824"/>
    <w:rsid w:val="00F67996"/>
    <w:rsid w:val="00F7797E"/>
    <w:rsid w:val="00F81A76"/>
    <w:rsid w:val="00F82780"/>
    <w:rsid w:val="00F90088"/>
    <w:rsid w:val="00F911F2"/>
    <w:rsid w:val="00F91CB5"/>
    <w:rsid w:val="00F95A35"/>
    <w:rsid w:val="00FA4F12"/>
    <w:rsid w:val="00FA73A4"/>
    <w:rsid w:val="00FA7CC7"/>
    <w:rsid w:val="00FB5985"/>
    <w:rsid w:val="00FC1713"/>
    <w:rsid w:val="00FC3755"/>
    <w:rsid w:val="00FD1FD3"/>
    <w:rsid w:val="00FD2222"/>
    <w:rsid w:val="00FD733A"/>
    <w:rsid w:val="00FE112D"/>
    <w:rsid w:val="00FE1699"/>
    <w:rsid w:val="00FE1955"/>
    <w:rsid w:val="00FE40EE"/>
    <w:rsid w:val="00FE73EB"/>
    <w:rsid w:val="00FF3470"/>
    <w:rsid w:val="00FF41E8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9D4"/>
    <w:pPr>
      <w:keepNext/>
      <w:ind w:firstLine="709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F55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A16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1E36EC"/>
    <w:pPr>
      <w:tabs>
        <w:tab w:val="right" w:pos="9356"/>
      </w:tabs>
      <w:spacing w:line="360" w:lineRule="auto"/>
      <w:ind w:right="-1"/>
      <w:jc w:val="both"/>
    </w:pPr>
    <w:rPr>
      <w:rFonts w:ascii="Arial" w:hAnsi="Arial"/>
      <w:sz w:val="22"/>
      <w:szCs w:val="20"/>
    </w:rPr>
  </w:style>
  <w:style w:type="paragraph" w:styleId="a5">
    <w:name w:val="footer"/>
    <w:basedOn w:val="a"/>
    <w:rsid w:val="00FF34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3470"/>
  </w:style>
  <w:style w:type="table" w:styleId="a7">
    <w:name w:val="Table Grid"/>
    <w:basedOn w:val="a1"/>
    <w:rsid w:val="00F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19D4"/>
    <w:rPr>
      <w:b/>
      <w:sz w:val="24"/>
    </w:rPr>
  </w:style>
  <w:style w:type="paragraph" w:styleId="a8">
    <w:name w:val="header"/>
    <w:basedOn w:val="a"/>
    <w:link w:val="a9"/>
    <w:uiPriority w:val="99"/>
    <w:semiHidden/>
    <w:unhideWhenUsed/>
    <w:rsid w:val="001920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03E"/>
    <w:rPr>
      <w:sz w:val="24"/>
      <w:szCs w:val="24"/>
    </w:rPr>
  </w:style>
  <w:style w:type="paragraph" w:styleId="aa">
    <w:name w:val="No Spacing"/>
    <w:uiPriority w:val="1"/>
    <w:qFormat/>
    <w:rsid w:val="00CF558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CF558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F08E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868EB"/>
    <w:pPr>
      <w:ind w:left="720"/>
      <w:contextualSpacing/>
    </w:pPr>
  </w:style>
  <w:style w:type="paragraph" w:styleId="ad">
    <w:name w:val="Plain Text"/>
    <w:basedOn w:val="a"/>
    <w:link w:val="ae"/>
    <w:rsid w:val="00236B2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236B23"/>
    <w:rPr>
      <w:rFonts w:ascii="Courier New" w:hAnsi="Courier New"/>
    </w:rPr>
  </w:style>
  <w:style w:type="paragraph" w:customStyle="1" w:styleId="21">
    <w:name w:val="Îñíîâíîé òåêñò 21"/>
    <w:basedOn w:val="a"/>
    <w:rsid w:val="00236B23"/>
    <w:pPr>
      <w:autoSpaceDE w:val="0"/>
      <w:autoSpaceDN w:val="0"/>
      <w:adjustRightInd w:val="0"/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9D4"/>
    <w:pPr>
      <w:keepNext/>
      <w:ind w:firstLine="709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F55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A16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1E36EC"/>
    <w:pPr>
      <w:tabs>
        <w:tab w:val="right" w:pos="9356"/>
      </w:tabs>
      <w:spacing w:line="360" w:lineRule="auto"/>
      <w:ind w:right="-1"/>
      <w:jc w:val="both"/>
    </w:pPr>
    <w:rPr>
      <w:rFonts w:ascii="Arial" w:hAnsi="Arial"/>
      <w:sz w:val="22"/>
      <w:szCs w:val="20"/>
    </w:rPr>
  </w:style>
  <w:style w:type="paragraph" w:styleId="a5">
    <w:name w:val="footer"/>
    <w:basedOn w:val="a"/>
    <w:rsid w:val="00FF34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3470"/>
  </w:style>
  <w:style w:type="table" w:styleId="a7">
    <w:name w:val="Table Grid"/>
    <w:basedOn w:val="a1"/>
    <w:rsid w:val="00F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19D4"/>
    <w:rPr>
      <w:b/>
      <w:sz w:val="24"/>
    </w:rPr>
  </w:style>
  <w:style w:type="paragraph" w:styleId="a8">
    <w:name w:val="header"/>
    <w:basedOn w:val="a"/>
    <w:link w:val="a9"/>
    <w:uiPriority w:val="99"/>
    <w:semiHidden/>
    <w:unhideWhenUsed/>
    <w:rsid w:val="001920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03E"/>
    <w:rPr>
      <w:sz w:val="24"/>
      <w:szCs w:val="24"/>
    </w:rPr>
  </w:style>
  <w:style w:type="paragraph" w:styleId="aa">
    <w:name w:val="No Spacing"/>
    <w:uiPriority w:val="1"/>
    <w:qFormat/>
    <w:rsid w:val="00CF558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CF558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F08E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868EB"/>
    <w:pPr>
      <w:ind w:left="720"/>
      <w:contextualSpacing/>
    </w:pPr>
  </w:style>
  <w:style w:type="paragraph" w:styleId="ad">
    <w:name w:val="Plain Text"/>
    <w:basedOn w:val="a"/>
    <w:link w:val="ae"/>
    <w:rsid w:val="00236B2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236B23"/>
    <w:rPr>
      <w:rFonts w:ascii="Courier New" w:hAnsi="Courier New"/>
    </w:rPr>
  </w:style>
  <w:style w:type="paragraph" w:customStyle="1" w:styleId="21">
    <w:name w:val="Îñíîâíîé òåêñò 21"/>
    <w:basedOn w:val="a"/>
    <w:rsid w:val="00236B23"/>
    <w:pPr>
      <w:autoSpaceDE w:val="0"/>
      <w:autoSpaceDN w:val="0"/>
      <w:adjustRightInd w:val="0"/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E6BA-86F1-4164-9428-E81A88B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ГУП «Московский метрополитен»</vt:lpstr>
    </vt:vector>
  </TitlesOfParts>
  <Company>Home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ГУП «Московский метрополитен»</dc:title>
  <dc:creator>user</dc:creator>
  <cp:lastModifiedBy>Елена И. Баландина</cp:lastModifiedBy>
  <cp:revision>2</cp:revision>
  <cp:lastPrinted>2021-09-16T09:14:00Z</cp:lastPrinted>
  <dcterms:created xsi:type="dcterms:W3CDTF">2021-09-24T05:04:00Z</dcterms:created>
  <dcterms:modified xsi:type="dcterms:W3CDTF">2021-09-24T05:04:00Z</dcterms:modified>
</cp:coreProperties>
</file>